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3DE" w:rsidRPr="001D026A" w:rsidRDefault="00EA4725" w:rsidP="00EA4725">
      <w:pPr>
        <w:tabs>
          <w:tab w:val="left" w:pos="567"/>
        </w:tabs>
        <w:spacing w:after="0" w:line="240" w:lineRule="auto"/>
        <w:jc w:val="center"/>
        <w:rPr>
          <w:rFonts w:ascii="Times New Roman" w:hAnsi="Times New Roman"/>
          <w:b/>
          <w:sz w:val="24"/>
          <w:szCs w:val="24"/>
          <w:lang w:eastAsia="ru-RU"/>
        </w:rPr>
      </w:pPr>
      <w:r w:rsidRPr="001D026A">
        <w:rPr>
          <w:rFonts w:ascii="Times New Roman" w:hAnsi="Times New Roman"/>
          <w:b/>
          <w:sz w:val="24"/>
          <w:szCs w:val="24"/>
          <w:lang w:eastAsia="uk-UA"/>
        </w:rPr>
        <w:t>ІНФОРМАЦІЯ</w:t>
      </w:r>
      <w:r w:rsidR="007D23DE" w:rsidRPr="001D026A">
        <w:rPr>
          <w:rFonts w:ascii="Times New Roman" w:hAnsi="Times New Roman"/>
          <w:b/>
          <w:sz w:val="24"/>
          <w:szCs w:val="24"/>
          <w:lang w:eastAsia="uk-UA"/>
        </w:rPr>
        <w:t xml:space="preserve"> </w:t>
      </w:r>
      <w:r w:rsidR="007D23DE" w:rsidRPr="001D026A">
        <w:rPr>
          <w:rFonts w:ascii="Times New Roman" w:hAnsi="Times New Roman"/>
          <w:b/>
          <w:sz w:val="24"/>
          <w:szCs w:val="24"/>
          <w:lang w:eastAsia="ru-RU"/>
        </w:rPr>
        <w:t xml:space="preserve">про результати діяльності </w:t>
      </w:r>
    </w:p>
    <w:p w:rsidR="007D23DE" w:rsidRPr="001D026A" w:rsidRDefault="007D23DE" w:rsidP="00EA4725">
      <w:pPr>
        <w:tabs>
          <w:tab w:val="left" w:pos="567"/>
        </w:tabs>
        <w:spacing w:after="0" w:line="240" w:lineRule="auto"/>
        <w:jc w:val="center"/>
        <w:rPr>
          <w:rFonts w:ascii="Times New Roman" w:hAnsi="Times New Roman"/>
          <w:b/>
          <w:sz w:val="24"/>
          <w:szCs w:val="24"/>
          <w:lang w:eastAsia="ru-RU"/>
        </w:rPr>
      </w:pPr>
      <w:r w:rsidRPr="001D026A">
        <w:rPr>
          <w:rFonts w:ascii="Times New Roman" w:hAnsi="Times New Roman"/>
          <w:b/>
          <w:sz w:val="24"/>
          <w:szCs w:val="24"/>
          <w:lang w:eastAsia="ru-RU"/>
        </w:rPr>
        <w:t>Коломийської місцевої прокуратури упродовж 11 місяців 2017 року</w:t>
      </w:r>
    </w:p>
    <w:p w:rsidR="00EA4725" w:rsidRPr="001D026A" w:rsidRDefault="007D23DE" w:rsidP="00EA4725">
      <w:pPr>
        <w:tabs>
          <w:tab w:val="left" w:pos="567"/>
        </w:tabs>
        <w:spacing w:after="0" w:line="240" w:lineRule="auto"/>
        <w:jc w:val="center"/>
        <w:rPr>
          <w:rFonts w:ascii="Times New Roman" w:hAnsi="Times New Roman"/>
          <w:b/>
          <w:sz w:val="24"/>
          <w:szCs w:val="24"/>
          <w:lang w:eastAsia="ru-RU"/>
        </w:rPr>
      </w:pPr>
      <w:r w:rsidRPr="001D026A">
        <w:rPr>
          <w:rFonts w:ascii="Times New Roman" w:hAnsi="Times New Roman"/>
          <w:b/>
          <w:sz w:val="24"/>
          <w:szCs w:val="24"/>
          <w:lang w:eastAsia="ru-RU"/>
        </w:rPr>
        <w:t xml:space="preserve"> на території Косівського району</w:t>
      </w:r>
    </w:p>
    <w:p w:rsidR="00EA4725" w:rsidRPr="001D026A" w:rsidRDefault="00EA4725" w:rsidP="00EA4725">
      <w:pPr>
        <w:tabs>
          <w:tab w:val="left" w:pos="567"/>
        </w:tabs>
        <w:spacing w:after="0" w:line="240" w:lineRule="auto"/>
        <w:jc w:val="center"/>
        <w:rPr>
          <w:rFonts w:ascii="Times New Roman" w:hAnsi="Times New Roman"/>
          <w:b/>
          <w:i/>
          <w:sz w:val="24"/>
          <w:szCs w:val="24"/>
          <w:lang w:eastAsia="uk-UA"/>
        </w:rPr>
      </w:pPr>
      <w:r w:rsidRPr="001D026A">
        <w:rPr>
          <w:rFonts w:ascii="Times New Roman" w:hAnsi="Times New Roman"/>
          <w:b/>
          <w:i/>
          <w:sz w:val="24"/>
          <w:szCs w:val="24"/>
          <w:lang w:eastAsia="uk-UA"/>
        </w:rPr>
        <w:t xml:space="preserve">(відповідно до ст.6 Закону України «Про прокуратуру») </w:t>
      </w:r>
    </w:p>
    <w:p w:rsidR="00EA4725" w:rsidRPr="001D026A" w:rsidRDefault="00EA4725" w:rsidP="00EA4725">
      <w:pPr>
        <w:tabs>
          <w:tab w:val="left" w:pos="567"/>
        </w:tabs>
        <w:spacing w:after="0" w:line="240" w:lineRule="auto"/>
        <w:jc w:val="center"/>
        <w:rPr>
          <w:rFonts w:ascii="Times New Roman" w:hAnsi="Times New Roman"/>
          <w:b/>
          <w:sz w:val="24"/>
          <w:szCs w:val="24"/>
          <w:lang w:eastAsia="uk-UA"/>
        </w:rPr>
      </w:pPr>
    </w:p>
    <w:p w:rsidR="006D40A4" w:rsidRPr="001D026A" w:rsidRDefault="00981DC5" w:rsidP="00DD77E0">
      <w:pPr>
        <w:tabs>
          <w:tab w:val="left" w:pos="567"/>
        </w:tabs>
        <w:spacing w:after="0" w:line="240" w:lineRule="auto"/>
        <w:ind w:firstLine="567"/>
        <w:jc w:val="both"/>
        <w:rPr>
          <w:rFonts w:ascii="Times New Roman" w:hAnsi="Times New Roman"/>
          <w:sz w:val="24"/>
          <w:szCs w:val="24"/>
          <w:lang w:eastAsia="uk-UA"/>
        </w:rPr>
      </w:pPr>
      <w:r w:rsidRPr="001D026A">
        <w:rPr>
          <w:rFonts w:ascii="Times New Roman" w:hAnsi="Times New Roman"/>
          <w:sz w:val="24"/>
          <w:szCs w:val="24"/>
          <w:lang w:eastAsia="uk-UA"/>
        </w:rPr>
        <w:t xml:space="preserve">На підставі </w:t>
      </w:r>
      <w:r w:rsidR="006D40A4" w:rsidRPr="001D026A">
        <w:rPr>
          <w:rFonts w:ascii="Times New Roman" w:hAnsi="Times New Roman"/>
          <w:sz w:val="24"/>
          <w:szCs w:val="24"/>
          <w:lang w:eastAsia="uk-UA"/>
        </w:rPr>
        <w:t>статті 6 Закону України «Про прокуратуру», інформу</w:t>
      </w:r>
      <w:r w:rsidR="001D026A">
        <w:rPr>
          <w:rFonts w:ascii="Times New Roman" w:hAnsi="Times New Roman"/>
          <w:sz w:val="24"/>
          <w:szCs w:val="24"/>
          <w:lang w:eastAsia="uk-UA"/>
        </w:rPr>
        <w:t>ємо</w:t>
      </w:r>
      <w:r w:rsidR="006D40A4" w:rsidRPr="001D026A">
        <w:rPr>
          <w:rFonts w:ascii="Times New Roman" w:hAnsi="Times New Roman"/>
          <w:sz w:val="24"/>
          <w:szCs w:val="24"/>
          <w:lang w:eastAsia="uk-UA"/>
        </w:rPr>
        <w:t xml:space="preserve"> про результати діяльності (надання узагальнених статистичних та аналітичних даних) </w:t>
      </w:r>
      <w:r w:rsidR="00BE7CDB" w:rsidRPr="001D026A">
        <w:rPr>
          <w:rFonts w:ascii="Times New Roman" w:hAnsi="Times New Roman"/>
          <w:sz w:val="24"/>
          <w:szCs w:val="24"/>
          <w:lang w:eastAsia="uk-UA"/>
        </w:rPr>
        <w:t xml:space="preserve">Коломийської місцевої прокуратури </w:t>
      </w:r>
      <w:r w:rsidR="00BE7CDB" w:rsidRPr="001D026A">
        <w:rPr>
          <w:rFonts w:ascii="Times New Roman" w:hAnsi="Times New Roman"/>
          <w:sz w:val="24"/>
          <w:szCs w:val="24"/>
          <w:lang w:eastAsia="ru-RU"/>
        </w:rPr>
        <w:t xml:space="preserve">по </w:t>
      </w:r>
      <w:r w:rsidR="00BE7CDB" w:rsidRPr="001D026A">
        <w:rPr>
          <w:rFonts w:ascii="Times New Roman" w:hAnsi="Times New Roman"/>
          <w:sz w:val="24"/>
          <w:szCs w:val="24"/>
          <w:lang w:eastAsia="uk-UA"/>
        </w:rPr>
        <w:t>територіальній юрисдикції Косівського району</w:t>
      </w:r>
      <w:r w:rsidR="00BE7CDB" w:rsidRPr="001D026A">
        <w:rPr>
          <w:rFonts w:ascii="Times New Roman" w:hAnsi="Times New Roman"/>
          <w:sz w:val="24"/>
          <w:szCs w:val="24"/>
          <w:lang w:eastAsia="ru-RU"/>
        </w:rPr>
        <w:t xml:space="preserve"> </w:t>
      </w:r>
      <w:r w:rsidR="006D40A4" w:rsidRPr="001D026A">
        <w:rPr>
          <w:rFonts w:ascii="Times New Roman" w:hAnsi="Times New Roman"/>
          <w:sz w:val="24"/>
          <w:szCs w:val="24"/>
          <w:lang w:eastAsia="uk-UA"/>
        </w:rPr>
        <w:t xml:space="preserve">упродовж </w:t>
      </w:r>
      <w:r w:rsidR="00967E56" w:rsidRPr="001D026A">
        <w:rPr>
          <w:rFonts w:ascii="Times New Roman" w:hAnsi="Times New Roman"/>
          <w:sz w:val="24"/>
          <w:szCs w:val="24"/>
          <w:lang w:eastAsia="uk-UA"/>
        </w:rPr>
        <w:t xml:space="preserve">11 місяців </w:t>
      </w:r>
      <w:r w:rsidR="006D40A4" w:rsidRPr="001D026A">
        <w:rPr>
          <w:rFonts w:ascii="Times New Roman" w:hAnsi="Times New Roman"/>
          <w:sz w:val="24"/>
          <w:szCs w:val="24"/>
          <w:lang w:eastAsia="uk-UA"/>
        </w:rPr>
        <w:t>201</w:t>
      </w:r>
      <w:r w:rsidR="00967E56" w:rsidRPr="001D026A">
        <w:rPr>
          <w:rFonts w:ascii="Times New Roman" w:hAnsi="Times New Roman"/>
          <w:sz w:val="24"/>
          <w:szCs w:val="24"/>
          <w:lang w:eastAsia="uk-UA"/>
        </w:rPr>
        <w:t>7</w:t>
      </w:r>
      <w:r w:rsidR="006D40A4" w:rsidRPr="001D026A">
        <w:rPr>
          <w:rFonts w:ascii="Times New Roman" w:hAnsi="Times New Roman"/>
          <w:sz w:val="24"/>
          <w:szCs w:val="24"/>
          <w:lang w:eastAsia="uk-UA"/>
        </w:rPr>
        <w:t xml:space="preserve"> року.</w:t>
      </w:r>
    </w:p>
    <w:p w:rsidR="00981DC5" w:rsidRPr="001D026A" w:rsidRDefault="00981DC5" w:rsidP="00981DC5">
      <w:pPr>
        <w:tabs>
          <w:tab w:val="left" w:pos="567"/>
        </w:tabs>
        <w:spacing w:after="0" w:line="240" w:lineRule="auto"/>
        <w:ind w:firstLine="567"/>
        <w:jc w:val="both"/>
        <w:rPr>
          <w:rFonts w:ascii="Times New Roman" w:hAnsi="Times New Roman"/>
          <w:sz w:val="24"/>
          <w:szCs w:val="24"/>
          <w:lang w:eastAsia="uk-UA"/>
        </w:rPr>
      </w:pPr>
      <w:r w:rsidRPr="001D026A">
        <w:rPr>
          <w:rFonts w:ascii="Times New Roman" w:hAnsi="Times New Roman"/>
          <w:sz w:val="24"/>
          <w:szCs w:val="24"/>
          <w:lang w:eastAsia="uk-UA"/>
        </w:rPr>
        <w:t>Відповідно до Закону України «Про прокуратуру», з 15 грудня 2015 року утворено Коломийську місцеву прокуратуру.</w:t>
      </w:r>
      <w:r w:rsidR="00345DAC" w:rsidRPr="001D026A">
        <w:rPr>
          <w:rFonts w:ascii="Times New Roman" w:hAnsi="Times New Roman"/>
          <w:sz w:val="24"/>
          <w:szCs w:val="24"/>
          <w:lang w:eastAsia="uk-UA"/>
        </w:rPr>
        <w:t xml:space="preserve"> </w:t>
      </w:r>
      <w:r w:rsidRPr="001D026A">
        <w:rPr>
          <w:rFonts w:ascii="Times New Roman" w:hAnsi="Times New Roman"/>
          <w:sz w:val="24"/>
          <w:szCs w:val="24"/>
          <w:lang w:eastAsia="uk-UA"/>
        </w:rPr>
        <w:t xml:space="preserve">Згідно Додатку до Закону України «Про прокуратуру» </w:t>
      </w:r>
      <w:r w:rsidR="00610701" w:rsidRPr="001D026A">
        <w:rPr>
          <w:rFonts w:ascii="Times New Roman" w:hAnsi="Times New Roman"/>
          <w:sz w:val="24"/>
          <w:szCs w:val="24"/>
          <w:lang w:eastAsia="uk-UA"/>
        </w:rPr>
        <w:t xml:space="preserve">- </w:t>
      </w:r>
      <w:r w:rsidRPr="001D026A">
        <w:rPr>
          <w:rFonts w:ascii="Times New Roman" w:hAnsi="Times New Roman"/>
          <w:sz w:val="24"/>
          <w:szCs w:val="24"/>
          <w:lang w:eastAsia="uk-UA"/>
        </w:rPr>
        <w:t>територіальна юрисдикція Коломийської місцевої прокуратури: місто Коломия, Коломийський, Косівський та Снятинський райони. Відповідно, утворено та діють Косівський та Снятинський відділи Коломийської місцевої прокуратури.</w:t>
      </w:r>
    </w:p>
    <w:p w:rsidR="00345DAC" w:rsidRPr="001D026A" w:rsidRDefault="00345DAC" w:rsidP="00345DAC">
      <w:pPr>
        <w:pBdr>
          <w:bottom w:val="single" w:sz="12" w:space="31" w:color="FFFFFF"/>
        </w:pBdr>
        <w:tabs>
          <w:tab w:val="left" w:pos="567"/>
        </w:tabs>
        <w:spacing w:after="0" w:line="240" w:lineRule="auto"/>
        <w:ind w:firstLine="567"/>
        <w:jc w:val="both"/>
        <w:rPr>
          <w:rFonts w:ascii="Times New Roman" w:hAnsi="Times New Roman"/>
          <w:sz w:val="24"/>
          <w:szCs w:val="24"/>
        </w:rPr>
      </w:pPr>
      <w:r w:rsidRPr="001D026A">
        <w:rPr>
          <w:rFonts w:ascii="Times New Roman" w:hAnsi="Times New Roman"/>
          <w:sz w:val="24"/>
          <w:szCs w:val="24"/>
        </w:rPr>
        <w:t xml:space="preserve">Коломийською місцевою прокуратурою у поточному році проведено ряд заходів щодо протидії злочинності та корупції, профілактики кримінальних правопорушень та їх розкриття, захисту громадян від злочинних посягань, насамперед проти власності, додержання конституційних прав громадян при проведенні досудового розслідування. </w:t>
      </w:r>
    </w:p>
    <w:p w:rsidR="00345DAC" w:rsidRPr="001D026A" w:rsidRDefault="006D40A4" w:rsidP="00345DAC">
      <w:pPr>
        <w:pBdr>
          <w:bottom w:val="single" w:sz="12" w:space="31" w:color="FFFFFF"/>
        </w:pBdr>
        <w:tabs>
          <w:tab w:val="left" w:pos="567"/>
        </w:tabs>
        <w:spacing w:after="0" w:line="240" w:lineRule="auto"/>
        <w:ind w:firstLine="567"/>
        <w:jc w:val="both"/>
        <w:rPr>
          <w:rFonts w:ascii="Times New Roman" w:hAnsi="Times New Roman"/>
          <w:sz w:val="24"/>
          <w:szCs w:val="24"/>
        </w:rPr>
      </w:pPr>
      <w:r w:rsidRPr="001D026A">
        <w:rPr>
          <w:rFonts w:ascii="Times New Roman" w:hAnsi="Times New Roman"/>
          <w:sz w:val="24"/>
          <w:szCs w:val="24"/>
        </w:rPr>
        <w:t>Реалізуючи надані Законом повноваження, органи прокуратури</w:t>
      </w:r>
      <w:r w:rsidR="00610701" w:rsidRPr="001D026A">
        <w:rPr>
          <w:rFonts w:ascii="Times New Roman" w:hAnsi="Times New Roman"/>
          <w:sz w:val="24"/>
          <w:szCs w:val="24"/>
        </w:rPr>
        <w:t xml:space="preserve"> </w:t>
      </w:r>
      <w:r w:rsidRPr="001D026A">
        <w:rPr>
          <w:rFonts w:ascii="Times New Roman" w:hAnsi="Times New Roman"/>
          <w:sz w:val="24"/>
          <w:szCs w:val="24"/>
        </w:rPr>
        <w:t xml:space="preserve">спрямовували свою діяльність на забезпечення захисту основоположних прав і свобод людини, загальних інтересів суспільства та держави. </w:t>
      </w:r>
    </w:p>
    <w:p w:rsidR="00610701" w:rsidRPr="001D026A" w:rsidRDefault="00610701" w:rsidP="00345DAC">
      <w:pPr>
        <w:pBdr>
          <w:bottom w:val="single" w:sz="12" w:space="31" w:color="FFFFFF"/>
        </w:pBdr>
        <w:tabs>
          <w:tab w:val="left" w:pos="567"/>
        </w:tabs>
        <w:spacing w:after="0" w:line="240" w:lineRule="auto"/>
        <w:ind w:firstLine="567"/>
        <w:jc w:val="both"/>
        <w:rPr>
          <w:rFonts w:ascii="Times New Roman" w:hAnsi="Times New Roman"/>
          <w:sz w:val="24"/>
          <w:szCs w:val="24"/>
        </w:rPr>
      </w:pPr>
      <w:r w:rsidRPr="001D026A">
        <w:rPr>
          <w:rFonts w:ascii="Times New Roman" w:hAnsi="Times New Roman"/>
          <w:sz w:val="24"/>
          <w:szCs w:val="24"/>
        </w:rPr>
        <w:t>В умовах реформування відомства проведено роботу стосовно забезпечення повноцінного функціонування місцевої прокуратури, оптимізації чисельності прокурорів. Завершено процедуру заміщення вакантних посад прокурорів місцевої прокуратури на конкурсних засадах.</w:t>
      </w:r>
    </w:p>
    <w:p w:rsidR="00B54AD3" w:rsidRPr="001D026A" w:rsidRDefault="00610701" w:rsidP="00B54AD3">
      <w:pPr>
        <w:pBdr>
          <w:bottom w:val="single" w:sz="12" w:space="31" w:color="FFFFFF"/>
        </w:pBdr>
        <w:tabs>
          <w:tab w:val="left" w:pos="567"/>
        </w:tabs>
        <w:spacing w:after="0" w:line="240" w:lineRule="auto"/>
        <w:ind w:firstLine="567"/>
        <w:jc w:val="both"/>
        <w:rPr>
          <w:rFonts w:ascii="Times New Roman" w:hAnsi="Times New Roman"/>
          <w:bCs/>
          <w:sz w:val="24"/>
          <w:szCs w:val="24"/>
          <w:lang w:eastAsia="zh-CN"/>
        </w:rPr>
      </w:pPr>
      <w:r w:rsidRPr="001D026A">
        <w:rPr>
          <w:rFonts w:ascii="Times New Roman" w:hAnsi="Times New Roman"/>
          <w:bCs/>
          <w:sz w:val="24"/>
          <w:szCs w:val="24"/>
          <w:lang w:eastAsia="zh-CN"/>
        </w:rPr>
        <w:t>Упродовж 2017 року, в умовах складної суспільно-політичної та соціально-економічної ситуації у державі, місцевою прокуратурою спільно з</w:t>
      </w:r>
      <w:r w:rsidR="00FE21B2" w:rsidRPr="001D026A">
        <w:rPr>
          <w:rFonts w:ascii="Times New Roman" w:hAnsi="Times New Roman"/>
          <w:bCs/>
          <w:sz w:val="24"/>
          <w:szCs w:val="24"/>
          <w:lang w:eastAsia="zh-CN"/>
        </w:rPr>
        <w:t xml:space="preserve"> </w:t>
      </w:r>
      <w:r w:rsidRPr="001D026A">
        <w:rPr>
          <w:rFonts w:ascii="Times New Roman" w:hAnsi="Times New Roman"/>
          <w:bCs/>
          <w:sz w:val="24"/>
          <w:szCs w:val="24"/>
          <w:lang w:eastAsia="zh-CN"/>
        </w:rPr>
        <w:t xml:space="preserve">правоохоронними органами основну увагу зосереджено на зміцненні законності та правопорядку в регіоні, недопущенні правопорушень проти основ національної безпеки, посиленні протидії корупції, захисті прав громадян та інтересів держави від неправомірних посягань. </w:t>
      </w:r>
    </w:p>
    <w:p w:rsidR="00B54AD3" w:rsidRPr="001D026A" w:rsidRDefault="00B54AD3" w:rsidP="00B54AD3">
      <w:pPr>
        <w:pBdr>
          <w:bottom w:val="single" w:sz="12" w:space="31" w:color="FFFFFF"/>
        </w:pBdr>
        <w:tabs>
          <w:tab w:val="left" w:pos="567"/>
        </w:tabs>
        <w:spacing w:after="0" w:line="240" w:lineRule="auto"/>
        <w:ind w:firstLine="567"/>
        <w:jc w:val="both"/>
        <w:rPr>
          <w:rFonts w:ascii="Times New Roman" w:hAnsi="Times New Roman"/>
          <w:sz w:val="24"/>
          <w:szCs w:val="24"/>
        </w:rPr>
      </w:pPr>
      <w:r w:rsidRPr="001D026A">
        <w:rPr>
          <w:rFonts w:ascii="Times New Roman" w:hAnsi="Times New Roman"/>
          <w:sz w:val="24"/>
          <w:szCs w:val="24"/>
        </w:rPr>
        <w:t>У регіоні не встановлено фактів сепаратизму, вчинення терористичних актів, а також інших дій, спрямованих на дестабілізацію громадського порядку.</w:t>
      </w:r>
    </w:p>
    <w:p w:rsidR="00345DAC" w:rsidRPr="001D026A" w:rsidRDefault="00345DAC" w:rsidP="00345DAC">
      <w:pPr>
        <w:pBdr>
          <w:bottom w:val="single" w:sz="12" w:space="31" w:color="FFFFFF"/>
        </w:pBdr>
        <w:tabs>
          <w:tab w:val="left" w:pos="567"/>
        </w:tabs>
        <w:spacing w:after="0" w:line="240" w:lineRule="auto"/>
        <w:ind w:firstLine="567"/>
        <w:jc w:val="both"/>
        <w:rPr>
          <w:rFonts w:ascii="Times New Roman" w:hAnsi="Times New Roman"/>
          <w:sz w:val="24"/>
          <w:szCs w:val="24"/>
        </w:rPr>
      </w:pPr>
      <w:r w:rsidRPr="001D026A">
        <w:rPr>
          <w:rFonts w:ascii="Times New Roman" w:hAnsi="Times New Roman"/>
          <w:sz w:val="24"/>
          <w:szCs w:val="24"/>
        </w:rPr>
        <w:t>Одним із головних факторів об'єднання зусиль органів державної влади та місцевого самоврядування, правоохоронних органів в протидії злочинності, повинна стати координація. Саме за її допомогою певні соціальні відхилення, злочинність може й має бути поставлена під державний контроль.</w:t>
      </w:r>
    </w:p>
    <w:p w:rsidR="00610701" w:rsidRPr="001D026A" w:rsidRDefault="00610701" w:rsidP="00610701">
      <w:pPr>
        <w:pBdr>
          <w:bottom w:val="single" w:sz="12" w:space="31" w:color="FFFFFF"/>
        </w:pBdr>
        <w:tabs>
          <w:tab w:val="left" w:pos="567"/>
        </w:tabs>
        <w:spacing w:after="0" w:line="240" w:lineRule="auto"/>
        <w:ind w:firstLine="567"/>
        <w:jc w:val="both"/>
        <w:rPr>
          <w:rFonts w:ascii="Times New Roman" w:hAnsi="Times New Roman"/>
          <w:sz w:val="24"/>
          <w:szCs w:val="24"/>
        </w:rPr>
      </w:pPr>
      <w:r w:rsidRPr="001D026A">
        <w:rPr>
          <w:rFonts w:ascii="Times New Roman" w:hAnsi="Times New Roman"/>
          <w:sz w:val="24"/>
          <w:szCs w:val="24"/>
        </w:rPr>
        <w:t>Координація правоохоронної діяльності в першу чергу повинна об'єднати й систематизувати зусилля правоохоронних органів, органів виконавчої влади та місцевого самоврядування для досягнення загальної соціальне бажаної мети.</w:t>
      </w:r>
    </w:p>
    <w:p w:rsidR="00610701" w:rsidRPr="001D026A" w:rsidRDefault="00610701" w:rsidP="00610701">
      <w:pPr>
        <w:pBdr>
          <w:bottom w:val="single" w:sz="12" w:space="31" w:color="FFFFFF"/>
        </w:pBdr>
        <w:tabs>
          <w:tab w:val="left" w:pos="567"/>
        </w:tabs>
        <w:spacing w:after="0" w:line="240" w:lineRule="auto"/>
        <w:ind w:firstLine="567"/>
        <w:jc w:val="both"/>
        <w:rPr>
          <w:rFonts w:ascii="Times New Roman" w:hAnsi="Times New Roman"/>
          <w:sz w:val="24"/>
          <w:szCs w:val="24"/>
        </w:rPr>
      </w:pPr>
      <w:r w:rsidRPr="001D026A">
        <w:rPr>
          <w:rFonts w:ascii="Times New Roman" w:hAnsi="Times New Roman"/>
          <w:sz w:val="24"/>
          <w:szCs w:val="24"/>
        </w:rPr>
        <w:t xml:space="preserve">Упродовж 2017 року прокуратурою проведено спільну (координаційну) нараду керівників правоохоронних органів </w:t>
      </w:r>
      <w:r w:rsidRPr="001D026A">
        <w:rPr>
          <w:rFonts w:ascii="Times New Roman" w:hAnsi="Times New Roman"/>
          <w:bCs/>
          <w:sz w:val="24"/>
          <w:szCs w:val="24"/>
        </w:rPr>
        <w:t>міста Коломиї, Коломийського, Косівського та Снятинського  районів</w:t>
      </w:r>
      <w:r w:rsidRPr="001D026A">
        <w:rPr>
          <w:rFonts w:ascii="Times New Roman" w:hAnsi="Times New Roman"/>
          <w:sz w:val="24"/>
          <w:szCs w:val="24"/>
        </w:rPr>
        <w:t xml:space="preserve"> щодо стану боротьби із злочинністю та запобігання корупції, якою затверджено постанову про спільні узгоджені заходи, спрямовані на покращення становища.</w:t>
      </w:r>
    </w:p>
    <w:p w:rsidR="00345DAC" w:rsidRPr="001D026A" w:rsidRDefault="00610701" w:rsidP="00345DAC">
      <w:pPr>
        <w:pBdr>
          <w:bottom w:val="single" w:sz="12" w:space="31" w:color="FFFFFF"/>
        </w:pBdr>
        <w:tabs>
          <w:tab w:val="left" w:pos="567"/>
        </w:tabs>
        <w:spacing w:after="0" w:line="240" w:lineRule="auto"/>
        <w:ind w:firstLine="567"/>
        <w:jc w:val="both"/>
        <w:rPr>
          <w:rFonts w:ascii="Times New Roman" w:hAnsi="Times New Roman"/>
          <w:sz w:val="24"/>
          <w:szCs w:val="24"/>
        </w:rPr>
      </w:pPr>
      <w:r w:rsidRPr="001D026A">
        <w:rPr>
          <w:rFonts w:ascii="Times New Roman" w:hAnsi="Times New Roman"/>
          <w:sz w:val="24"/>
          <w:szCs w:val="24"/>
        </w:rPr>
        <w:t>Також, проведено 35 оперативних нарад зі всіх напрямків прокурорської діяльності.</w:t>
      </w:r>
      <w:r w:rsidR="00345DAC" w:rsidRPr="001D026A">
        <w:rPr>
          <w:rFonts w:ascii="Times New Roman" w:hAnsi="Times New Roman"/>
          <w:sz w:val="24"/>
          <w:szCs w:val="24"/>
        </w:rPr>
        <w:t xml:space="preserve"> Наказами керівника прокуратури створено 5 міжвідомчих робочих груп за участю оперативних працівників поліції, слідчих та прокурорів.</w:t>
      </w:r>
    </w:p>
    <w:p w:rsidR="00610701" w:rsidRPr="001D026A" w:rsidRDefault="00610701" w:rsidP="002E2ABB">
      <w:pPr>
        <w:pBdr>
          <w:bottom w:val="single" w:sz="12" w:space="31" w:color="FFFFFF"/>
        </w:pBdr>
        <w:tabs>
          <w:tab w:val="left" w:pos="567"/>
        </w:tabs>
        <w:spacing w:after="0" w:line="240" w:lineRule="auto"/>
        <w:ind w:firstLine="567"/>
        <w:jc w:val="both"/>
        <w:rPr>
          <w:rFonts w:ascii="Times New Roman" w:hAnsi="Times New Roman"/>
          <w:sz w:val="24"/>
          <w:szCs w:val="24"/>
        </w:rPr>
      </w:pPr>
      <w:r w:rsidRPr="001D026A">
        <w:rPr>
          <w:rFonts w:ascii="Times New Roman" w:hAnsi="Times New Roman"/>
          <w:sz w:val="24"/>
          <w:szCs w:val="24"/>
        </w:rPr>
        <w:t>Окрім цього, розроблено організаційно-практичні заходи, спрямовані на усунення недоліків та прорахунків, удосконалення організації роботи і забезпечення її ефективності в умовах законодавчих змін.</w:t>
      </w:r>
    </w:p>
    <w:p w:rsidR="00610701" w:rsidRPr="001D026A" w:rsidRDefault="00A7313B" w:rsidP="002E2ABB">
      <w:pPr>
        <w:pBdr>
          <w:bottom w:val="single" w:sz="12" w:space="31" w:color="FFFFFF"/>
        </w:pBdr>
        <w:tabs>
          <w:tab w:val="left" w:pos="567"/>
        </w:tabs>
        <w:spacing w:after="0" w:line="240" w:lineRule="auto"/>
        <w:ind w:firstLine="567"/>
        <w:jc w:val="both"/>
        <w:rPr>
          <w:rFonts w:ascii="Times New Roman" w:hAnsi="Times New Roman"/>
          <w:sz w:val="24"/>
          <w:szCs w:val="24"/>
          <w:lang w:eastAsia="uk-UA"/>
        </w:rPr>
      </w:pPr>
      <w:r w:rsidRPr="001D026A">
        <w:rPr>
          <w:rFonts w:ascii="Times New Roman" w:hAnsi="Times New Roman"/>
          <w:sz w:val="24"/>
          <w:szCs w:val="24"/>
          <w:lang w:eastAsia="uk-UA"/>
        </w:rPr>
        <w:t xml:space="preserve">Вивчення </w:t>
      </w:r>
      <w:r w:rsidR="00610701" w:rsidRPr="001D026A">
        <w:rPr>
          <w:rFonts w:ascii="Times New Roman" w:hAnsi="Times New Roman"/>
          <w:sz w:val="24"/>
          <w:szCs w:val="24"/>
          <w:lang w:eastAsia="uk-UA"/>
        </w:rPr>
        <w:t>стану протидії злочинності, профілактики кримінальних правопорушень та їх розкриття, захисту громадян від злочинних посягань, насамперед проти власності, додержання конституційних прав громадян при проведенні досудового розслідування, показало, що вжиті правоохоронними органами регіону заходи в цілому сприяли стабілізації криміногенної ситуації в регіоні, впровадженню нових форм т</w:t>
      </w:r>
      <w:r w:rsidRPr="001D026A">
        <w:rPr>
          <w:rFonts w:ascii="Times New Roman" w:hAnsi="Times New Roman"/>
          <w:sz w:val="24"/>
          <w:szCs w:val="24"/>
          <w:lang w:eastAsia="uk-UA"/>
        </w:rPr>
        <w:t>а методів протидії злочинності</w:t>
      </w:r>
      <w:r w:rsidR="00610701" w:rsidRPr="001D026A">
        <w:rPr>
          <w:rFonts w:ascii="Times New Roman" w:hAnsi="Times New Roman"/>
          <w:sz w:val="24"/>
          <w:szCs w:val="24"/>
          <w:lang w:eastAsia="uk-UA"/>
        </w:rPr>
        <w:t>.</w:t>
      </w:r>
    </w:p>
    <w:p w:rsidR="00ED271D" w:rsidRPr="001D026A" w:rsidRDefault="002E2ABB" w:rsidP="00ED271D">
      <w:pPr>
        <w:pBdr>
          <w:bottom w:val="single" w:sz="12" w:space="31" w:color="FFFFFF"/>
        </w:pBdr>
        <w:tabs>
          <w:tab w:val="left" w:pos="567"/>
        </w:tabs>
        <w:spacing w:after="0" w:line="240" w:lineRule="auto"/>
        <w:ind w:firstLine="567"/>
        <w:jc w:val="both"/>
        <w:rPr>
          <w:rFonts w:ascii="Times New Roman" w:hAnsi="Times New Roman"/>
          <w:sz w:val="24"/>
          <w:szCs w:val="24"/>
        </w:rPr>
      </w:pPr>
      <w:r w:rsidRPr="001D026A">
        <w:rPr>
          <w:rFonts w:ascii="Times New Roman" w:hAnsi="Times New Roman"/>
          <w:sz w:val="24"/>
          <w:szCs w:val="24"/>
        </w:rPr>
        <w:lastRenderedPageBreak/>
        <w:t xml:space="preserve">Так, за </w:t>
      </w:r>
      <w:r w:rsidRPr="001D026A">
        <w:rPr>
          <w:rFonts w:ascii="Times New Roman" w:hAnsi="Times New Roman"/>
          <w:sz w:val="24"/>
          <w:szCs w:val="24"/>
          <w:lang w:val="ru-RU"/>
        </w:rPr>
        <w:t>11</w:t>
      </w:r>
      <w:r w:rsidRPr="001D026A">
        <w:rPr>
          <w:rFonts w:ascii="Times New Roman" w:hAnsi="Times New Roman"/>
          <w:sz w:val="24"/>
          <w:szCs w:val="24"/>
        </w:rPr>
        <w:t xml:space="preserve"> місяців 2017 року в Єдиному реєстрі досудових розслідувань, у порівнянні до </w:t>
      </w:r>
      <w:r w:rsidRPr="001D026A">
        <w:rPr>
          <w:rFonts w:ascii="Times New Roman" w:hAnsi="Times New Roman"/>
          <w:sz w:val="24"/>
          <w:szCs w:val="24"/>
          <w:lang w:val="ru-RU"/>
        </w:rPr>
        <w:t>11</w:t>
      </w:r>
      <w:r w:rsidRPr="001D026A">
        <w:rPr>
          <w:rFonts w:ascii="Times New Roman" w:hAnsi="Times New Roman"/>
          <w:sz w:val="24"/>
          <w:szCs w:val="24"/>
        </w:rPr>
        <w:t xml:space="preserve"> місяців 2016 року</w:t>
      </w:r>
      <w:r w:rsidR="00ED271D" w:rsidRPr="001D026A">
        <w:rPr>
          <w:rFonts w:ascii="Times New Roman" w:hAnsi="Times New Roman"/>
          <w:sz w:val="24"/>
          <w:szCs w:val="24"/>
          <w:lang w:val="ru-RU"/>
        </w:rPr>
        <w:t xml:space="preserve"> по </w:t>
      </w:r>
      <w:r w:rsidR="00ED271D" w:rsidRPr="001D026A">
        <w:rPr>
          <w:rFonts w:ascii="Times New Roman" w:hAnsi="Times New Roman"/>
          <w:sz w:val="24"/>
          <w:szCs w:val="24"/>
        </w:rPr>
        <w:t>Косівському районі</w:t>
      </w:r>
      <w:r w:rsidRPr="001D026A">
        <w:rPr>
          <w:rFonts w:ascii="Times New Roman" w:hAnsi="Times New Roman"/>
          <w:sz w:val="24"/>
          <w:szCs w:val="24"/>
        </w:rPr>
        <w:t xml:space="preserve"> зареєстровано</w:t>
      </w:r>
      <w:r w:rsidR="00ED271D" w:rsidRPr="001D026A">
        <w:rPr>
          <w:rFonts w:ascii="Times New Roman" w:hAnsi="Times New Roman"/>
          <w:sz w:val="24"/>
          <w:szCs w:val="24"/>
        </w:rPr>
        <w:t xml:space="preserve"> </w:t>
      </w:r>
      <w:r w:rsidRPr="001D026A">
        <w:rPr>
          <w:rFonts w:ascii="Times New Roman" w:hAnsi="Times New Roman"/>
          <w:sz w:val="24"/>
          <w:szCs w:val="24"/>
          <w:lang w:val="ru-RU"/>
        </w:rPr>
        <w:t>470</w:t>
      </w:r>
      <w:r w:rsidRPr="001D026A">
        <w:rPr>
          <w:rFonts w:ascii="Times New Roman" w:hAnsi="Times New Roman"/>
          <w:sz w:val="24"/>
          <w:szCs w:val="24"/>
        </w:rPr>
        <w:t xml:space="preserve"> кримінальних правопорушень проти </w:t>
      </w:r>
      <w:r w:rsidRPr="001D026A">
        <w:rPr>
          <w:rFonts w:ascii="Times New Roman" w:hAnsi="Times New Roman"/>
          <w:sz w:val="24"/>
          <w:szCs w:val="24"/>
          <w:lang w:val="ru-RU"/>
        </w:rPr>
        <w:t>492</w:t>
      </w:r>
      <w:r w:rsidRPr="001D026A">
        <w:rPr>
          <w:rFonts w:ascii="Times New Roman" w:hAnsi="Times New Roman"/>
          <w:sz w:val="24"/>
          <w:szCs w:val="24"/>
        </w:rPr>
        <w:t xml:space="preserve"> у минулому році, або на </w:t>
      </w:r>
      <w:r w:rsidRPr="001D026A">
        <w:rPr>
          <w:rFonts w:ascii="Times New Roman" w:hAnsi="Times New Roman"/>
          <w:sz w:val="24"/>
          <w:szCs w:val="24"/>
          <w:lang w:val="ru-RU"/>
        </w:rPr>
        <w:t>4</w:t>
      </w:r>
      <w:r w:rsidRPr="001D026A">
        <w:rPr>
          <w:rFonts w:ascii="Times New Roman" w:hAnsi="Times New Roman"/>
          <w:sz w:val="24"/>
          <w:szCs w:val="24"/>
        </w:rPr>
        <w:t>,</w:t>
      </w:r>
      <w:r w:rsidRPr="001D026A">
        <w:rPr>
          <w:rFonts w:ascii="Times New Roman" w:hAnsi="Times New Roman"/>
          <w:sz w:val="24"/>
          <w:szCs w:val="24"/>
          <w:lang w:val="ru-RU"/>
        </w:rPr>
        <w:t>5</w:t>
      </w:r>
      <w:r w:rsidRPr="001D026A">
        <w:rPr>
          <w:rFonts w:ascii="Times New Roman" w:hAnsi="Times New Roman"/>
          <w:sz w:val="24"/>
          <w:szCs w:val="24"/>
        </w:rPr>
        <w:t>% менше</w:t>
      </w:r>
      <w:r w:rsidR="00ED271D" w:rsidRPr="001D026A">
        <w:rPr>
          <w:rFonts w:ascii="Times New Roman" w:hAnsi="Times New Roman"/>
          <w:sz w:val="24"/>
          <w:szCs w:val="24"/>
        </w:rPr>
        <w:t>.</w:t>
      </w:r>
    </w:p>
    <w:p w:rsidR="002E2ABB" w:rsidRPr="001D026A" w:rsidRDefault="002E2ABB" w:rsidP="002E2ABB">
      <w:pPr>
        <w:pBdr>
          <w:bottom w:val="single" w:sz="12" w:space="31" w:color="FFFFFF"/>
        </w:pBdr>
        <w:tabs>
          <w:tab w:val="left" w:pos="567"/>
        </w:tabs>
        <w:spacing w:after="0" w:line="240" w:lineRule="auto"/>
        <w:ind w:firstLine="567"/>
        <w:jc w:val="both"/>
        <w:rPr>
          <w:rFonts w:ascii="Times New Roman" w:hAnsi="Times New Roman"/>
          <w:sz w:val="24"/>
          <w:szCs w:val="24"/>
        </w:rPr>
      </w:pPr>
      <w:r w:rsidRPr="001D026A">
        <w:rPr>
          <w:rFonts w:ascii="Times New Roman" w:hAnsi="Times New Roman"/>
          <w:sz w:val="24"/>
          <w:szCs w:val="24"/>
        </w:rPr>
        <w:t xml:space="preserve">Упродовж </w:t>
      </w:r>
      <w:r w:rsidRPr="001D026A">
        <w:rPr>
          <w:rFonts w:ascii="Times New Roman" w:hAnsi="Times New Roman"/>
          <w:sz w:val="24"/>
          <w:szCs w:val="24"/>
          <w:lang w:val="ru-RU"/>
        </w:rPr>
        <w:t>11</w:t>
      </w:r>
      <w:r w:rsidRPr="001D026A">
        <w:rPr>
          <w:rFonts w:ascii="Times New Roman" w:hAnsi="Times New Roman"/>
          <w:sz w:val="24"/>
          <w:szCs w:val="24"/>
        </w:rPr>
        <w:t xml:space="preserve"> місяців 2017 року до </w:t>
      </w:r>
      <w:r w:rsidRPr="001D026A">
        <w:rPr>
          <w:rFonts w:ascii="Times New Roman" w:hAnsi="Times New Roman"/>
          <w:sz w:val="24"/>
          <w:szCs w:val="24"/>
          <w:lang w:val="ru-RU"/>
        </w:rPr>
        <w:t>11</w:t>
      </w:r>
      <w:r w:rsidRPr="001D026A">
        <w:rPr>
          <w:rFonts w:ascii="Times New Roman" w:hAnsi="Times New Roman"/>
          <w:sz w:val="24"/>
          <w:szCs w:val="24"/>
        </w:rPr>
        <w:t xml:space="preserve"> місяців 2016 року закрито</w:t>
      </w:r>
      <w:r w:rsidR="00ED271D" w:rsidRPr="001D026A">
        <w:rPr>
          <w:rFonts w:ascii="Times New Roman" w:hAnsi="Times New Roman"/>
          <w:sz w:val="24"/>
          <w:szCs w:val="24"/>
        </w:rPr>
        <w:t xml:space="preserve"> </w:t>
      </w:r>
      <w:r w:rsidRPr="001D026A">
        <w:rPr>
          <w:rFonts w:ascii="Times New Roman" w:hAnsi="Times New Roman"/>
          <w:sz w:val="24"/>
          <w:szCs w:val="24"/>
          <w:lang w:val="ru-RU"/>
        </w:rPr>
        <w:t>210</w:t>
      </w:r>
      <w:r w:rsidRPr="001D026A">
        <w:rPr>
          <w:rFonts w:ascii="Times New Roman" w:hAnsi="Times New Roman"/>
          <w:sz w:val="24"/>
          <w:szCs w:val="24"/>
        </w:rPr>
        <w:t xml:space="preserve"> кримінальних правопорушень проти 1</w:t>
      </w:r>
      <w:r w:rsidRPr="001D026A">
        <w:rPr>
          <w:rFonts w:ascii="Times New Roman" w:hAnsi="Times New Roman"/>
          <w:sz w:val="24"/>
          <w:szCs w:val="24"/>
          <w:lang w:val="ru-RU"/>
        </w:rPr>
        <w:t>73</w:t>
      </w:r>
      <w:r w:rsidRPr="001D026A">
        <w:rPr>
          <w:rFonts w:ascii="Times New Roman" w:hAnsi="Times New Roman"/>
          <w:sz w:val="24"/>
          <w:szCs w:val="24"/>
        </w:rPr>
        <w:t xml:space="preserve"> у минулому році, динаміка +</w:t>
      </w:r>
      <w:r w:rsidRPr="001D026A">
        <w:rPr>
          <w:rFonts w:ascii="Times New Roman" w:hAnsi="Times New Roman"/>
          <w:sz w:val="24"/>
          <w:szCs w:val="24"/>
          <w:lang w:val="ru-RU"/>
        </w:rPr>
        <w:t>21</w:t>
      </w:r>
      <w:r w:rsidRPr="001D026A">
        <w:rPr>
          <w:rFonts w:ascii="Times New Roman" w:hAnsi="Times New Roman"/>
          <w:sz w:val="24"/>
          <w:szCs w:val="24"/>
        </w:rPr>
        <w:t>,</w:t>
      </w:r>
      <w:r w:rsidRPr="001D026A">
        <w:rPr>
          <w:rFonts w:ascii="Times New Roman" w:hAnsi="Times New Roman"/>
          <w:sz w:val="24"/>
          <w:szCs w:val="24"/>
          <w:lang w:val="ru-RU"/>
        </w:rPr>
        <w:t>4</w:t>
      </w:r>
      <w:r w:rsidRPr="001D026A">
        <w:rPr>
          <w:rFonts w:ascii="Times New Roman" w:hAnsi="Times New Roman"/>
          <w:sz w:val="24"/>
          <w:szCs w:val="24"/>
        </w:rPr>
        <w:t xml:space="preserve"> %. Питома вага закритих кримінальних правопорушень становить </w:t>
      </w:r>
      <w:r w:rsidRPr="001D026A">
        <w:rPr>
          <w:rFonts w:ascii="Times New Roman" w:hAnsi="Times New Roman"/>
          <w:sz w:val="24"/>
          <w:szCs w:val="24"/>
          <w:lang w:val="ru-RU"/>
        </w:rPr>
        <w:t>44</w:t>
      </w:r>
      <w:r w:rsidRPr="001D026A">
        <w:rPr>
          <w:rFonts w:ascii="Times New Roman" w:hAnsi="Times New Roman"/>
          <w:sz w:val="24"/>
          <w:szCs w:val="24"/>
        </w:rPr>
        <w:t>,</w:t>
      </w:r>
      <w:r w:rsidRPr="001D026A">
        <w:rPr>
          <w:rFonts w:ascii="Times New Roman" w:hAnsi="Times New Roman"/>
          <w:sz w:val="24"/>
          <w:szCs w:val="24"/>
          <w:lang w:val="ru-RU"/>
        </w:rPr>
        <w:t>7</w:t>
      </w:r>
      <w:r w:rsidRPr="001D026A">
        <w:rPr>
          <w:rFonts w:ascii="Times New Roman" w:hAnsi="Times New Roman"/>
          <w:sz w:val="24"/>
          <w:szCs w:val="24"/>
        </w:rPr>
        <w:t xml:space="preserve"> до </w:t>
      </w:r>
      <w:r w:rsidRPr="001D026A">
        <w:rPr>
          <w:rFonts w:ascii="Times New Roman" w:hAnsi="Times New Roman"/>
          <w:sz w:val="24"/>
          <w:szCs w:val="24"/>
          <w:lang w:val="ru-RU"/>
        </w:rPr>
        <w:t>35</w:t>
      </w:r>
      <w:r w:rsidRPr="001D026A">
        <w:rPr>
          <w:rFonts w:ascii="Times New Roman" w:hAnsi="Times New Roman"/>
          <w:sz w:val="24"/>
          <w:szCs w:val="24"/>
        </w:rPr>
        <w:t>,</w:t>
      </w:r>
      <w:r w:rsidRPr="001D026A">
        <w:rPr>
          <w:rFonts w:ascii="Times New Roman" w:hAnsi="Times New Roman"/>
          <w:sz w:val="24"/>
          <w:szCs w:val="24"/>
          <w:lang w:val="ru-RU"/>
        </w:rPr>
        <w:t>2</w:t>
      </w:r>
      <w:r w:rsidRPr="001D026A">
        <w:rPr>
          <w:rFonts w:ascii="Times New Roman" w:hAnsi="Times New Roman"/>
          <w:sz w:val="24"/>
          <w:szCs w:val="24"/>
        </w:rPr>
        <w:t>%</w:t>
      </w:r>
      <w:r w:rsidR="00ED271D" w:rsidRPr="001D026A">
        <w:rPr>
          <w:rFonts w:ascii="Times New Roman" w:hAnsi="Times New Roman"/>
          <w:sz w:val="24"/>
          <w:szCs w:val="24"/>
        </w:rPr>
        <w:t>.</w:t>
      </w:r>
    </w:p>
    <w:p w:rsidR="002E2ABB" w:rsidRPr="001D026A" w:rsidRDefault="002E2ABB" w:rsidP="00A91F1E">
      <w:pPr>
        <w:pBdr>
          <w:bottom w:val="single" w:sz="12" w:space="31" w:color="FFFFFF"/>
        </w:pBdr>
        <w:tabs>
          <w:tab w:val="left" w:pos="567"/>
        </w:tabs>
        <w:spacing w:after="0" w:line="240" w:lineRule="auto"/>
        <w:ind w:firstLine="567"/>
        <w:jc w:val="both"/>
        <w:rPr>
          <w:rFonts w:ascii="Times New Roman" w:hAnsi="Times New Roman"/>
          <w:sz w:val="24"/>
          <w:szCs w:val="24"/>
        </w:rPr>
      </w:pPr>
      <w:r w:rsidRPr="001D026A">
        <w:rPr>
          <w:rFonts w:ascii="Times New Roman" w:hAnsi="Times New Roman"/>
          <w:sz w:val="24"/>
          <w:szCs w:val="24"/>
        </w:rPr>
        <w:t>Усього обліковано 260 кримінальних правопорушень проти 319 у минулому році, динаміка -18,5%</w:t>
      </w:r>
      <w:r w:rsidR="00ED271D" w:rsidRPr="001D026A">
        <w:rPr>
          <w:rFonts w:ascii="Times New Roman" w:hAnsi="Times New Roman"/>
          <w:sz w:val="24"/>
          <w:szCs w:val="24"/>
        </w:rPr>
        <w:t>.</w:t>
      </w:r>
      <w:r w:rsidRPr="001D026A">
        <w:rPr>
          <w:rFonts w:ascii="Times New Roman" w:hAnsi="Times New Roman"/>
          <w:sz w:val="24"/>
          <w:szCs w:val="24"/>
        </w:rPr>
        <w:t xml:space="preserve"> </w:t>
      </w:r>
    </w:p>
    <w:p w:rsidR="00ED271D" w:rsidRPr="001D026A" w:rsidRDefault="002E2ABB" w:rsidP="00A91F1E">
      <w:pPr>
        <w:pBdr>
          <w:bottom w:val="single" w:sz="12" w:space="31" w:color="FFFFFF"/>
        </w:pBdr>
        <w:tabs>
          <w:tab w:val="left" w:pos="567"/>
        </w:tabs>
        <w:spacing w:after="0" w:line="240" w:lineRule="auto"/>
        <w:ind w:firstLine="567"/>
        <w:jc w:val="both"/>
        <w:rPr>
          <w:rFonts w:ascii="Times New Roman" w:hAnsi="Times New Roman"/>
          <w:sz w:val="24"/>
          <w:szCs w:val="24"/>
        </w:rPr>
      </w:pPr>
      <w:r w:rsidRPr="001D026A">
        <w:rPr>
          <w:rFonts w:ascii="Times New Roman" w:hAnsi="Times New Roman"/>
          <w:sz w:val="24"/>
          <w:szCs w:val="24"/>
        </w:rPr>
        <w:t>У 2017 році рівень зареєстрованих кримінальних правопорушень на 10 тисяч населення станови</w:t>
      </w:r>
      <w:r w:rsidR="00ED271D" w:rsidRPr="001D026A">
        <w:rPr>
          <w:rFonts w:ascii="Times New Roman" w:hAnsi="Times New Roman"/>
          <w:sz w:val="24"/>
          <w:szCs w:val="24"/>
        </w:rPr>
        <w:t>в</w:t>
      </w:r>
      <w:r w:rsidRPr="001D026A">
        <w:rPr>
          <w:rFonts w:ascii="Times New Roman" w:hAnsi="Times New Roman"/>
          <w:sz w:val="24"/>
          <w:szCs w:val="24"/>
        </w:rPr>
        <w:t xml:space="preserve"> 29,5 кримінальних правопорушень проти 36,09 у минулому році</w:t>
      </w:r>
      <w:r w:rsidR="00ED271D" w:rsidRPr="001D026A">
        <w:rPr>
          <w:rFonts w:ascii="Times New Roman" w:hAnsi="Times New Roman"/>
          <w:sz w:val="24"/>
          <w:szCs w:val="24"/>
        </w:rPr>
        <w:t>.</w:t>
      </w:r>
    </w:p>
    <w:p w:rsidR="002E2ABB" w:rsidRPr="001D026A" w:rsidRDefault="00ED271D" w:rsidP="00A91F1E">
      <w:pPr>
        <w:pBdr>
          <w:bottom w:val="single" w:sz="12" w:space="31" w:color="FFFFFF"/>
        </w:pBdr>
        <w:tabs>
          <w:tab w:val="left" w:pos="567"/>
        </w:tabs>
        <w:spacing w:after="0" w:line="240" w:lineRule="auto"/>
        <w:ind w:firstLine="567"/>
        <w:jc w:val="both"/>
        <w:rPr>
          <w:rFonts w:ascii="Times New Roman" w:hAnsi="Times New Roman"/>
          <w:sz w:val="24"/>
          <w:szCs w:val="24"/>
        </w:rPr>
      </w:pPr>
      <w:r w:rsidRPr="001D026A">
        <w:rPr>
          <w:rFonts w:ascii="Times New Roman" w:hAnsi="Times New Roman"/>
          <w:sz w:val="24"/>
          <w:szCs w:val="24"/>
        </w:rPr>
        <w:t>З</w:t>
      </w:r>
      <w:r w:rsidR="002E2ABB" w:rsidRPr="001D026A">
        <w:rPr>
          <w:rFonts w:ascii="Times New Roman" w:hAnsi="Times New Roman"/>
          <w:sz w:val="24"/>
          <w:szCs w:val="24"/>
        </w:rPr>
        <w:t>агальнообласний показник зареєстрованих кримінальних правопорушень на 10 тисяч населення становить 59,7 проти 69,78 за період 2016 року.</w:t>
      </w:r>
    </w:p>
    <w:p w:rsidR="002E2ABB" w:rsidRPr="001D026A" w:rsidRDefault="002E2ABB" w:rsidP="00A91F1E">
      <w:pPr>
        <w:pBdr>
          <w:bottom w:val="single" w:sz="12" w:space="31" w:color="FFFFFF"/>
        </w:pBdr>
        <w:tabs>
          <w:tab w:val="left" w:pos="567"/>
        </w:tabs>
        <w:spacing w:after="0" w:line="240" w:lineRule="auto"/>
        <w:ind w:firstLine="567"/>
        <w:jc w:val="both"/>
        <w:rPr>
          <w:rFonts w:ascii="Times New Roman" w:hAnsi="Times New Roman"/>
          <w:sz w:val="24"/>
          <w:szCs w:val="24"/>
        </w:rPr>
      </w:pPr>
      <w:r w:rsidRPr="001D026A">
        <w:rPr>
          <w:rFonts w:ascii="Times New Roman" w:hAnsi="Times New Roman"/>
          <w:sz w:val="24"/>
          <w:szCs w:val="24"/>
        </w:rPr>
        <w:t>Як бачимо, рівень зареєстрованих кримінальних правопорушень на 10 тисяч населення в Косівському  район</w:t>
      </w:r>
      <w:r w:rsidR="00ED271D" w:rsidRPr="001D026A">
        <w:rPr>
          <w:rFonts w:ascii="Times New Roman" w:hAnsi="Times New Roman"/>
          <w:sz w:val="24"/>
          <w:szCs w:val="24"/>
        </w:rPr>
        <w:t xml:space="preserve">і </w:t>
      </w:r>
      <w:r w:rsidRPr="001D026A">
        <w:rPr>
          <w:rFonts w:ascii="Times New Roman" w:hAnsi="Times New Roman"/>
          <w:sz w:val="24"/>
          <w:szCs w:val="24"/>
        </w:rPr>
        <w:t xml:space="preserve">значно менше загальнообласного. </w:t>
      </w:r>
    </w:p>
    <w:p w:rsidR="002E2ABB" w:rsidRPr="001D026A" w:rsidRDefault="002E2ABB" w:rsidP="00A91F1E">
      <w:pPr>
        <w:pBdr>
          <w:bottom w:val="single" w:sz="12" w:space="31" w:color="FFFFFF"/>
        </w:pBdr>
        <w:tabs>
          <w:tab w:val="left" w:pos="567"/>
        </w:tabs>
        <w:spacing w:after="0" w:line="240" w:lineRule="auto"/>
        <w:ind w:firstLine="567"/>
        <w:jc w:val="both"/>
        <w:rPr>
          <w:rFonts w:ascii="Times New Roman" w:hAnsi="Times New Roman"/>
          <w:sz w:val="24"/>
          <w:szCs w:val="24"/>
        </w:rPr>
      </w:pPr>
      <w:r w:rsidRPr="001D026A">
        <w:rPr>
          <w:rFonts w:ascii="Times New Roman" w:hAnsi="Times New Roman"/>
          <w:sz w:val="24"/>
          <w:szCs w:val="24"/>
        </w:rPr>
        <w:t xml:space="preserve">Обліковано </w:t>
      </w:r>
      <w:r w:rsidR="00ED271D" w:rsidRPr="001D026A">
        <w:rPr>
          <w:rFonts w:ascii="Times New Roman" w:hAnsi="Times New Roman"/>
          <w:sz w:val="24"/>
          <w:szCs w:val="24"/>
        </w:rPr>
        <w:t xml:space="preserve">5 </w:t>
      </w:r>
      <w:r w:rsidRPr="001D026A">
        <w:rPr>
          <w:rFonts w:ascii="Times New Roman" w:hAnsi="Times New Roman"/>
          <w:sz w:val="24"/>
          <w:szCs w:val="24"/>
        </w:rPr>
        <w:t>особливо тяжких кримінальних правопорушень проти 6 у минулому році, динаміка -16,7%. Питома вага становить 1,9 до 1,9%</w:t>
      </w:r>
      <w:r w:rsidR="00ED271D" w:rsidRPr="001D026A">
        <w:rPr>
          <w:rFonts w:ascii="Times New Roman" w:hAnsi="Times New Roman"/>
          <w:sz w:val="24"/>
          <w:szCs w:val="24"/>
        </w:rPr>
        <w:t>.</w:t>
      </w:r>
      <w:r w:rsidRPr="001D026A">
        <w:rPr>
          <w:rFonts w:ascii="Times New Roman" w:hAnsi="Times New Roman"/>
          <w:sz w:val="24"/>
          <w:szCs w:val="24"/>
        </w:rPr>
        <w:t xml:space="preserve"> </w:t>
      </w:r>
    </w:p>
    <w:p w:rsidR="002E2ABB" w:rsidRPr="001D026A" w:rsidRDefault="002E2ABB" w:rsidP="00A91F1E">
      <w:pPr>
        <w:pBdr>
          <w:bottom w:val="single" w:sz="12" w:space="31" w:color="FFFFFF"/>
        </w:pBdr>
        <w:tabs>
          <w:tab w:val="left" w:pos="567"/>
        </w:tabs>
        <w:spacing w:after="0" w:line="240" w:lineRule="auto"/>
        <w:ind w:firstLine="567"/>
        <w:jc w:val="both"/>
        <w:rPr>
          <w:rFonts w:ascii="Times New Roman" w:hAnsi="Times New Roman"/>
          <w:sz w:val="24"/>
          <w:szCs w:val="24"/>
        </w:rPr>
      </w:pPr>
      <w:r w:rsidRPr="001D026A">
        <w:rPr>
          <w:rFonts w:ascii="Times New Roman" w:hAnsi="Times New Roman"/>
          <w:sz w:val="24"/>
          <w:szCs w:val="24"/>
        </w:rPr>
        <w:t xml:space="preserve">Питома вага облікованих особливо тяжких кримінальних правопорушень упродовж 11 місяців 2017 року до 11 місяців 2016 року по області становить 2,3% до 2,4%, обліковано 187 особливо тяжких кримінальних правопорушень до 229 (або, -18,3%). </w:t>
      </w:r>
    </w:p>
    <w:p w:rsidR="002E2ABB" w:rsidRPr="001D026A" w:rsidRDefault="002E2ABB" w:rsidP="00A91F1E">
      <w:pPr>
        <w:pBdr>
          <w:bottom w:val="single" w:sz="12" w:space="31" w:color="FFFFFF"/>
        </w:pBdr>
        <w:tabs>
          <w:tab w:val="left" w:pos="567"/>
        </w:tabs>
        <w:spacing w:after="0" w:line="240" w:lineRule="auto"/>
        <w:ind w:firstLine="567"/>
        <w:jc w:val="both"/>
        <w:rPr>
          <w:rFonts w:ascii="Times New Roman" w:hAnsi="Times New Roman"/>
          <w:sz w:val="24"/>
          <w:szCs w:val="24"/>
        </w:rPr>
      </w:pPr>
      <w:r w:rsidRPr="001D026A">
        <w:rPr>
          <w:rFonts w:ascii="Times New Roman" w:hAnsi="Times New Roman"/>
          <w:sz w:val="24"/>
          <w:szCs w:val="24"/>
        </w:rPr>
        <w:t xml:space="preserve">Обліковано </w:t>
      </w:r>
      <w:r w:rsidR="00ED271D" w:rsidRPr="001D026A">
        <w:rPr>
          <w:rFonts w:ascii="Times New Roman" w:hAnsi="Times New Roman"/>
          <w:sz w:val="24"/>
          <w:szCs w:val="24"/>
        </w:rPr>
        <w:t xml:space="preserve">44 </w:t>
      </w:r>
      <w:r w:rsidRPr="001D026A">
        <w:rPr>
          <w:rFonts w:ascii="Times New Roman" w:hAnsi="Times New Roman"/>
          <w:sz w:val="24"/>
          <w:szCs w:val="24"/>
        </w:rPr>
        <w:t>тяжких кримінальних правопорушень упродовж 11 місяців 2017 року проти 76 у минулому році, динаміка  -42,1%. Питома вага кримінальних правопорушень становить 23,8% до 16,9</w:t>
      </w:r>
      <w:r w:rsidR="00ED271D" w:rsidRPr="001D026A">
        <w:rPr>
          <w:rFonts w:ascii="Times New Roman" w:hAnsi="Times New Roman"/>
          <w:sz w:val="24"/>
          <w:szCs w:val="24"/>
        </w:rPr>
        <w:t>%.</w:t>
      </w:r>
    </w:p>
    <w:p w:rsidR="002E2ABB" w:rsidRPr="001D026A" w:rsidRDefault="002E2ABB" w:rsidP="00A91F1E">
      <w:pPr>
        <w:pBdr>
          <w:bottom w:val="single" w:sz="12" w:space="31" w:color="FFFFFF"/>
        </w:pBdr>
        <w:tabs>
          <w:tab w:val="left" w:pos="567"/>
        </w:tabs>
        <w:spacing w:after="0" w:line="240" w:lineRule="auto"/>
        <w:ind w:firstLine="567"/>
        <w:jc w:val="both"/>
        <w:rPr>
          <w:rFonts w:ascii="Times New Roman" w:hAnsi="Times New Roman"/>
          <w:sz w:val="24"/>
          <w:szCs w:val="24"/>
        </w:rPr>
      </w:pPr>
      <w:r w:rsidRPr="001D026A">
        <w:rPr>
          <w:rFonts w:ascii="Times New Roman" w:hAnsi="Times New Roman"/>
          <w:sz w:val="24"/>
          <w:szCs w:val="24"/>
        </w:rPr>
        <w:t xml:space="preserve">Питома вага облікованих тяжких кримінальних правопорушень упродовж 11 місяців 2017 року до 11 місяців 2016 року по області становить 32,7% до 27,6% – обліковано 2693 кримінальних правопорушень до 2657 (або, +1,4%). </w:t>
      </w:r>
    </w:p>
    <w:p w:rsidR="002E2ABB" w:rsidRPr="001D026A" w:rsidRDefault="002E2ABB" w:rsidP="00A91F1E">
      <w:pPr>
        <w:pBdr>
          <w:bottom w:val="single" w:sz="12" w:space="31" w:color="FFFFFF"/>
        </w:pBdr>
        <w:tabs>
          <w:tab w:val="left" w:pos="567"/>
        </w:tabs>
        <w:spacing w:after="0" w:line="240" w:lineRule="auto"/>
        <w:ind w:firstLine="567"/>
        <w:jc w:val="both"/>
        <w:rPr>
          <w:rFonts w:ascii="Times New Roman" w:hAnsi="Times New Roman"/>
          <w:sz w:val="24"/>
          <w:szCs w:val="24"/>
        </w:rPr>
      </w:pPr>
      <w:r w:rsidRPr="001D026A">
        <w:rPr>
          <w:rFonts w:ascii="Times New Roman" w:hAnsi="Times New Roman"/>
          <w:sz w:val="24"/>
          <w:szCs w:val="24"/>
        </w:rPr>
        <w:t>Динаміка та структура кримінальних правопорушень з 01.01.2017 по 30.11.2017 та аналогічного періоду минулого року наступна.</w:t>
      </w:r>
    </w:p>
    <w:p w:rsidR="002E2ABB" w:rsidRPr="001D026A" w:rsidRDefault="002E2ABB" w:rsidP="00A91F1E">
      <w:pPr>
        <w:pBdr>
          <w:bottom w:val="single" w:sz="12" w:space="31" w:color="FFFFFF"/>
        </w:pBdr>
        <w:tabs>
          <w:tab w:val="left" w:pos="567"/>
        </w:tabs>
        <w:spacing w:after="0" w:line="240" w:lineRule="auto"/>
        <w:ind w:firstLine="567"/>
        <w:jc w:val="both"/>
        <w:rPr>
          <w:rFonts w:ascii="Times New Roman" w:hAnsi="Times New Roman"/>
          <w:sz w:val="24"/>
          <w:szCs w:val="24"/>
        </w:rPr>
      </w:pPr>
      <w:r w:rsidRPr="001D026A">
        <w:rPr>
          <w:rFonts w:ascii="Times New Roman" w:hAnsi="Times New Roman"/>
          <w:sz w:val="24"/>
          <w:szCs w:val="24"/>
        </w:rPr>
        <w:t>Так, злочини проти життя і здоров'я особи: 40 кримінальних правопорушень проти 54 у минулому році, динаміка  -25,9%. Питома вага правопорушень становить 15,4% до 16,9</w:t>
      </w:r>
      <w:r w:rsidR="00ED271D" w:rsidRPr="001D026A">
        <w:rPr>
          <w:rFonts w:ascii="Times New Roman" w:hAnsi="Times New Roman"/>
          <w:sz w:val="24"/>
          <w:szCs w:val="24"/>
        </w:rPr>
        <w:t>%.</w:t>
      </w:r>
      <w:r w:rsidRPr="001D026A">
        <w:rPr>
          <w:rFonts w:ascii="Times New Roman" w:hAnsi="Times New Roman"/>
          <w:sz w:val="24"/>
          <w:szCs w:val="24"/>
        </w:rPr>
        <w:t xml:space="preserve"> У тому числі, </w:t>
      </w:r>
      <w:r w:rsidR="00ED271D" w:rsidRPr="001D026A">
        <w:rPr>
          <w:rFonts w:ascii="Times New Roman" w:hAnsi="Times New Roman"/>
          <w:sz w:val="24"/>
          <w:szCs w:val="24"/>
        </w:rPr>
        <w:t>в</w:t>
      </w:r>
      <w:r w:rsidRPr="001D026A">
        <w:rPr>
          <w:rFonts w:ascii="Times New Roman" w:hAnsi="Times New Roman"/>
          <w:sz w:val="24"/>
          <w:szCs w:val="24"/>
        </w:rPr>
        <w:t xml:space="preserve"> Косівському районі в 2017 році, як і в 2016 році було вчинено по 1 умисному вбивстві. </w:t>
      </w:r>
    </w:p>
    <w:p w:rsidR="002E2ABB" w:rsidRPr="001D026A" w:rsidRDefault="002E2ABB" w:rsidP="00A91F1E">
      <w:pPr>
        <w:pBdr>
          <w:bottom w:val="single" w:sz="12" w:space="31" w:color="FFFFFF"/>
        </w:pBdr>
        <w:tabs>
          <w:tab w:val="left" w:pos="567"/>
        </w:tabs>
        <w:spacing w:after="0" w:line="240" w:lineRule="auto"/>
        <w:ind w:firstLine="567"/>
        <w:jc w:val="both"/>
        <w:rPr>
          <w:rFonts w:ascii="Times New Roman" w:hAnsi="Times New Roman"/>
          <w:sz w:val="24"/>
          <w:szCs w:val="24"/>
        </w:rPr>
      </w:pPr>
      <w:r w:rsidRPr="001D026A">
        <w:rPr>
          <w:rFonts w:ascii="Times New Roman" w:hAnsi="Times New Roman"/>
          <w:sz w:val="24"/>
          <w:szCs w:val="24"/>
        </w:rPr>
        <w:t>Тяжкі тілесні ушкодження протягом 11 місяців 2017 року до аналогічного періоду минулого року: 2 до 1; у т.ч. – 2, що спричинило смерть потерпілого)</w:t>
      </w:r>
      <w:r w:rsidR="008D487C" w:rsidRPr="001D026A">
        <w:rPr>
          <w:rFonts w:ascii="Times New Roman" w:hAnsi="Times New Roman"/>
          <w:sz w:val="24"/>
          <w:szCs w:val="24"/>
        </w:rPr>
        <w:t>.</w:t>
      </w:r>
    </w:p>
    <w:p w:rsidR="002E2ABB" w:rsidRPr="001D026A" w:rsidRDefault="002E2ABB" w:rsidP="00A91F1E">
      <w:pPr>
        <w:pBdr>
          <w:bottom w:val="single" w:sz="12" w:space="31" w:color="FFFFFF"/>
        </w:pBdr>
        <w:tabs>
          <w:tab w:val="left" w:pos="567"/>
        </w:tabs>
        <w:spacing w:after="0" w:line="240" w:lineRule="auto"/>
        <w:ind w:firstLine="567"/>
        <w:jc w:val="both"/>
        <w:rPr>
          <w:rFonts w:ascii="Times New Roman" w:hAnsi="Times New Roman"/>
          <w:sz w:val="24"/>
          <w:szCs w:val="24"/>
        </w:rPr>
      </w:pPr>
      <w:r w:rsidRPr="001D026A">
        <w:rPr>
          <w:rFonts w:ascii="Times New Roman" w:hAnsi="Times New Roman"/>
          <w:sz w:val="24"/>
          <w:szCs w:val="24"/>
        </w:rPr>
        <w:t>Злочини проти статевої свободи особи: в поточному році злочини не вчинялися, проти 2 у минулому році</w:t>
      </w:r>
      <w:r w:rsidR="001573E7" w:rsidRPr="001D026A">
        <w:rPr>
          <w:rFonts w:ascii="Times New Roman" w:hAnsi="Times New Roman"/>
          <w:sz w:val="24"/>
          <w:szCs w:val="24"/>
        </w:rPr>
        <w:t>. (п</w:t>
      </w:r>
      <w:r w:rsidRPr="001D026A">
        <w:rPr>
          <w:rFonts w:ascii="Times New Roman" w:hAnsi="Times New Roman"/>
          <w:sz w:val="24"/>
          <w:szCs w:val="24"/>
        </w:rPr>
        <w:t>итома вага за 2016 рік - 0,7%</w:t>
      </w:r>
      <w:r w:rsidR="001573E7" w:rsidRPr="001D026A">
        <w:rPr>
          <w:rFonts w:ascii="Times New Roman" w:hAnsi="Times New Roman"/>
          <w:sz w:val="24"/>
          <w:szCs w:val="24"/>
        </w:rPr>
        <w:t>)</w:t>
      </w:r>
      <w:r w:rsidRPr="001D026A">
        <w:rPr>
          <w:rFonts w:ascii="Times New Roman" w:hAnsi="Times New Roman"/>
          <w:sz w:val="24"/>
          <w:szCs w:val="24"/>
        </w:rPr>
        <w:t xml:space="preserve">. </w:t>
      </w:r>
    </w:p>
    <w:p w:rsidR="008D487C" w:rsidRPr="001D026A" w:rsidRDefault="002E2ABB" w:rsidP="00A91F1E">
      <w:pPr>
        <w:pBdr>
          <w:bottom w:val="single" w:sz="12" w:space="31" w:color="FFFFFF"/>
        </w:pBdr>
        <w:tabs>
          <w:tab w:val="left" w:pos="567"/>
        </w:tabs>
        <w:spacing w:after="0" w:line="240" w:lineRule="auto"/>
        <w:ind w:firstLine="567"/>
        <w:jc w:val="both"/>
        <w:rPr>
          <w:rFonts w:ascii="Times New Roman" w:hAnsi="Times New Roman"/>
          <w:sz w:val="24"/>
          <w:szCs w:val="24"/>
        </w:rPr>
      </w:pPr>
      <w:r w:rsidRPr="001D026A">
        <w:rPr>
          <w:rFonts w:ascii="Times New Roman" w:hAnsi="Times New Roman"/>
          <w:sz w:val="24"/>
          <w:szCs w:val="24"/>
        </w:rPr>
        <w:t xml:space="preserve">Злочини проти виборчих, трудових та інших особистих прав і свобод людини і громадянина: 2 кримінальних правопорушення проти 3 у минулому році, динаміка -33,3%. </w:t>
      </w:r>
      <w:r w:rsidR="001573E7" w:rsidRPr="001D026A">
        <w:rPr>
          <w:rFonts w:ascii="Times New Roman" w:hAnsi="Times New Roman"/>
          <w:sz w:val="24"/>
          <w:szCs w:val="24"/>
        </w:rPr>
        <w:t>(п</w:t>
      </w:r>
      <w:r w:rsidRPr="001D026A">
        <w:rPr>
          <w:rFonts w:ascii="Times New Roman" w:hAnsi="Times New Roman"/>
          <w:sz w:val="24"/>
          <w:szCs w:val="24"/>
        </w:rPr>
        <w:t>итома вага – 0,8% до 0,9%</w:t>
      </w:r>
      <w:r w:rsidR="001573E7" w:rsidRPr="001D026A">
        <w:rPr>
          <w:rFonts w:ascii="Times New Roman" w:hAnsi="Times New Roman"/>
          <w:sz w:val="24"/>
          <w:szCs w:val="24"/>
        </w:rPr>
        <w:t>)</w:t>
      </w:r>
      <w:r w:rsidRPr="001D026A">
        <w:rPr>
          <w:rFonts w:ascii="Times New Roman" w:hAnsi="Times New Roman"/>
          <w:sz w:val="24"/>
          <w:szCs w:val="24"/>
        </w:rPr>
        <w:t xml:space="preserve">. </w:t>
      </w:r>
    </w:p>
    <w:p w:rsidR="002E2ABB" w:rsidRPr="001D026A" w:rsidRDefault="002E2ABB" w:rsidP="00A91F1E">
      <w:pPr>
        <w:pBdr>
          <w:bottom w:val="single" w:sz="12" w:space="31" w:color="FFFFFF"/>
        </w:pBdr>
        <w:tabs>
          <w:tab w:val="left" w:pos="567"/>
        </w:tabs>
        <w:spacing w:after="0" w:line="240" w:lineRule="auto"/>
        <w:ind w:firstLine="567"/>
        <w:jc w:val="both"/>
        <w:rPr>
          <w:rFonts w:ascii="Times New Roman" w:hAnsi="Times New Roman"/>
          <w:sz w:val="24"/>
          <w:szCs w:val="24"/>
        </w:rPr>
      </w:pPr>
      <w:r w:rsidRPr="001D026A">
        <w:rPr>
          <w:rFonts w:ascii="Times New Roman" w:hAnsi="Times New Roman"/>
          <w:sz w:val="24"/>
          <w:szCs w:val="24"/>
        </w:rPr>
        <w:t xml:space="preserve">Злочини проти власності: 89 правопорушень проти 112 у минулому 2016 році, динаміка -20,5%. </w:t>
      </w:r>
      <w:r w:rsidR="001573E7" w:rsidRPr="001D026A">
        <w:rPr>
          <w:rFonts w:ascii="Times New Roman" w:hAnsi="Times New Roman"/>
          <w:sz w:val="24"/>
          <w:szCs w:val="24"/>
        </w:rPr>
        <w:t>(п</w:t>
      </w:r>
      <w:r w:rsidRPr="001D026A">
        <w:rPr>
          <w:rFonts w:ascii="Times New Roman" w:hAnsi="Times New Roman"/>
          <w:sz w:val="24"/>
          <w:szCs w:val="24"/>
        </w:rPr>
        <w:t>итома вага 34,2% до 35,1%</w:t>
      </w:r>
      <w:r w:rsidR="001573E7" w:rsidRPr="001D026A">
        <w:rPr>
          <w:rFonts w:ascii="Times New Roman" w:hAnsi="Times New Roman"/>
          <w:sz w:val="24"/>
          <w:szCs w:val="24"/>
        </w:rPr>
        <w:t>)</w:t>
      </w:r>
      <w:r w:rsidR="008D487C" w:rsidRPr="001D026A">
        <w:rPr>
          <w:rFonts w:ascii="Times New Roman" w:hAnsi="Times New Roman"/>
          <w:sz w:val="24"/>
          <w:szCs w:val="24"/>
        </w:rPr>
        <w:t>.</w:t>
      </w:r>
      <w:r w:rsidR="00720B11" w:rsidRPr="001D026A">
        <w:rPr>
          <w:rFonts w:ascii="Times New Roman" w:hAnsi="Times New Roman"/>
          <w:sz w:val="24"/>
          <w:szCs w:val="24"/>
        </w:rPr>
        <w:t xml:space="preserve"> </w:t>
      </w:r>
      <w:r w:rsidRPr="001D026A">
        <w:rPr>
          <w:rFonts w:ascii="Times New Roman" w:hAnsi="Times New Roman"/>
          <w:sz w:val="24"/>
          <w:szCs w:val="24"/>
        </w:rPr>
        <w:t>У тому числі: Крадіжки: 76 кримінальних правопорушень проти 84 у минулому році, динаміка -9,5%; Грабіж: 2 до 0.</w:t>
      </w:r>
      <w:r w:rsidR="008D487C" w:rsidRPr="001D026A">
        <w:rPr>
          <w:rFonts w:ascii="Times New Roman" w:hAnsi="Times New Roman"/>
          <w:sz w:val="24"/>
          <w:szCs w:val="24"/>
        </w:rPr>
        <w:t xml:space="preserve"> </w:t>
      </w:r>
      <w:r w:rsidRPr="001D026A">
        <w:rPr>
          <w:rFonts w:ascii="Times New Roman" w:hAnsi="Times New Roman"/>
          <w:sz w:val="24"/>
          <w:szCs w:val="24"/>
        </w:rPr>
        <w:t xml:space="preserve">Розбій: </w:t>
      </w:r>
      <w:r w:rsidR="008D487C" w:rsidRPr="001D026A">
        <w:rPr>
          <w:rFonts w:ascii="Times New Roman" w:hAnsi="Times New Roman"/>
          <w:sz w:val="24"/>
          <w:szCs w:val="24"/>
        </w:rPr>
        <w:t>1</w:t>
      </w:r>
      <w:r w:rsidRPr="001D026A">
        <w:rPr>
          <w:rFonts w:ascii="Times New Roman" w:hAnsi="Times New Roman"/>
          <w:sz w:val="24"/>
          <w:szCs w:val="24"/>
        </w:rPr>
        <w:t xml:space="preserve"> до 2.</w:t>
      </w:r>
      <w:r w:rsidR="008D487C" w:rsidRPr="001D026A">
        <w:rPr>
          <w:rFonts w:ascii="Times New Roman" w:hAnsi="Times New Roman"/>
          <w:sz w:val="24"/>
          <w:szCs w:val="24"/>
        </w:rPr>
        <w:t xml:space="preserve"> </w:t>
      </w:r>
      <w:r w:rsidRPr="001D026A">
        <w:rPr>
          <w:rFonts w:ascii="Times New Roman" w:hAnsi="Times New Roman"/>
          <w:sz w:val="24"/>
          <w:szCs w:val="24"/>
        </w:rPr>
        <w:t>Шахрайство: 5 до 3.</w:t>
      </w:r>
      <w:r w:rsidR="008D487C" w:rsidRPr="001D026A">
        <w:rPr>
          <w:rFonts w:ascii="Times New Roman" w:hAnsi="Times New Roman"/>
          <w:sz w:val="24"/>
          <w:szCs w:val="24"/>
        </w:rPr>
        <w:t xml:space="preserve"> </w:t>
      </w:r>
      <w:r w:rsidRPr="001D026A">
        <w:rPr>
          <w:rFonts w:ascii="Times New Roman" w:hAnsi="Times New Roman"/>
          <w:sz w:val="24"/>
          <w:szCs w:val="24"/>
        </w:rPr>
        <w:t>Привласнення чи розтрата майна: 1 до 10.</w:t>
      </w:r>
    </w:p>
    <w:p w:rsidR="002E2ABB" w:rsidRPr="001D026A" w:rsidRDefault="002E2ABB" w:rsidP="00A91F1E">
      <w:pPr>
        <w:pBdr>
          <w:bottom w:val="single" w:sz="12" w:space="31" w:color="FFFFFF"/>
        </w:pBdr>
        <w:tabs>
          <w:tab w:val="left" w:pos="567"/>
        </w:tabs>
        <w:spacing w:after="0" w:line="240" w:lineRule="auto"/>
        <w:ind w:firstLine="567"/>
        <w:jc w:val="both"/>
        <w:rPr>
          <w:rFonts w:ascii="Times New Roman" w:hAnsi="Times New Roman"/>
          <w:sz w:val="24"/>
          <w:szCs w:val="24"/>
        </w:rPr>
      </w:pPr>
      <w:r w:rsidRPr="001D026A">
        <w:rPr>
          <w:rFonts w:ascii="Times New Roman" w:hAnsi="Times New Roman"/>
          <w:sz w:val="24"/>
          <w:szCs w:val="24"/>
        </w:rPr>
        <w:t>Злочини у сфері господарської діяльності: 7 до 4 (питома вага 2,7% до 1,3%).</w:t>
      </w:r>
      <w:r w:rsidR="00720B11" w:rsidRPr="001D026A">
        <w:rPr>
          <w:rFonts w:ascii="Times New Roman" w:hAnsi="Times New Roman"/>
          <w:sz w:val="24"/>
          <w:szCs w:val="24"/>
        </w:rPr>
        <w:t xml:space="preserve"> </w:t>
      </w:r>
      <w:r w:rsidRPr="001D026A">
        <w:rPr>
          <w:rFonts w:ascii="Times New Roman" w:hAnsi="Times New Roman"/>
          <w:sz w:val="24"/>
          <w:szCs w:val="24"/>
        </w:rPr>
        <w:t>Злочини проти довкілля: 45 до 39 (питома вага – 17,3% до 12,2%)</w:t>
      </w:r>
      <w:r w:rsidR="008D487C" w:rsidRPr="001D026A">
        <w:rPr>
          <w:rFonts w:ascii="Times New Roman" w:hAnsi="Times New Roman"/>
          <w:sz w:val="24"/>
          <w:szCs w:val="24"/>
        </w:rPr>
        <w:t>.</w:t>
      </w:r>
      <w:r w:rsidRPr="001D026A">
        <w:rPr>
          <w:rFonts w:ascii="Times New Roman" w:hAnsi="Times New Roman"/>
          <w:sz w:val="24"/>
          <w:szCs w:val="24"/>
        </w:rPr>
        <w:t xml:space="preserve"> </w:t>
      </w:r>
    </w:p>
    <w:p w:rsidR="002E2ABB" w:rsidRPr="001D026A" w:rsidRDefault="002E2ABB" w:rsidP="00A91F1E">
      <w:pPr>
        <w:pBdr>
          <w:bottom w:val="single" w:sz="12" w:space="31" w:color="FFFFFF"/>
        </w:pBdr>
        <w:tabs>
          <w:tab w:val="left" w:pos="567"/>
        </w:tabs>
        <w:spacing w:after="0" w:line="240" w:lineRule="auto"/>
        <w:ind w:firstLine="567"/>
        <w:jc w:val="both"/>
        <w:rPr>
          <w:rFonts w:ascii="Times New Roman" w:hAnsi="Times New Roman"/>
          <w:sz w:val="24"/>
          <w:szCs w:val="24"/>
        </w:rPr>
      </w:pPr>
      <w:r w:rsidRPr="001D026A">
        <w:rPr>
          <w:rFonts w:ascii="Times New Roman" w:hAnsi="Times New Roman"/>
          <w:color w:val="000000"/>
          <w:sz w:val="24"/>
          <w:szCs w:val="24"/>
        </w:rPr>
        <w:t>Злочини проти громадської безпеки:</w:t>
      </w:r>
      <w:r w:rsidRPr="001D026A">
        <w:rPr>
          <w:rFonts w:ascii="Times New Roman" w:hAnsi="Times New Roman"/>
          <w:sz w:val="24"/>
          <w:szCs w:val="24"/>
        </w:rPr>
        <w:t xml:space="preserve"> 9 до 7, або більше на 28,6% (питома вага 3,5% до 2,2%).</w:t>
      </w:r>
    </w:p>
    <w:p w:rsidR="002E2ABB" w:rsidRPr="001D026A" w:rsidRDefault="002E2ABB" w:rsidP="00A91F1E">
      <w:pPr>
        <w:pBdr>
          <w:bottom w:val="single" w:sz="12" w:space="31" w:color="FFFFFF"/>
        </w:pBdr>
        <w:tabs>
          <w:tab w:val="left" w:pos="567"/>
        </w:tabs>
        <w:spacing w:after="0" w:line="240" w:lineRule="auto"/>
        <w:ind w:firstLine="567"/>
        <w:jc w:val="both"/>
        <w:rPr>
          <w:rFonts w:ascii="Times New Roman" w:hAnsi="Times New Roman"/>
          <w:sz w:val="24"/>
          <w:szCs w:val="24"/>
        </w:rPr>
      </w:pPr>
      <w:r w:rsidRPr="001D026A">
        <w:rPr>
          <w:rFonts w:ascii="Times New Roman" w:hAnsi="Times New Roman"/>
          <w:sz w:val="24"/>
          <w:szCs w:val="24"/>
        </w:rPr>
        <w:t>Злочини проти безпеки руху та експлуатації транспорту: 17 до 23, або менше на 26,1% (питома вага 6,5% до 7,2%).</w:t>
      </w:r>
      <w:r w:rsidR="008D487C" w:rsidRPr="001D026A">
        <w:rPr>
          <w:rFonts w:ascii="Times New Roman" w:hAnsi="Times New Roman"/>
          <w:sz w:val="24"/>
          <w:szCs w:val="24"/>
        </w:rPr>
        <w:t xml:space="preserve"> </w:t>
      </w:r>
      <w:r w:rsidRPr="001D026A">
        <w:rPr>
          <w:rFonts w:ascii="Times New Roman" w:hAnsi="Times New Roman"/>
          <w:sz w:val="24"/>
          <w:szCs w:val="24"/>
        </w:rPr>
        <w:t>У тому числі, ДТП: 9 до 18 (-100,0%). З них, які спричинили смерть потерпілого: 3 до 4. Незаконне заволодіння транспортним засобом: 7 до 4.</w:t>
      </w:r>
    </w:p>
    <w:p w:rsidR="002E2ABB" w:rsidRPr="001D026A" w:rsidRDefault="002E2ABB" w:rsidP="00A91F1E">
      <w:pPr>
        <w:pBdr>
          <w:bottom w:val="single" w:sz="12" w:space="31" w:color="FFFFFF"/>
        </w:pBdr>
        <w:tabs>
          <w:tab w:val="left" w:pos="567"/>
        </w:tabs>
        <w:spacing w:after="0" w:line="240" w:lineRule="auto"/>
        <w:ind w:firstLine="567"/>
        <w:jc w:val="both"/>
        <w:rPr>
          <w:rFonts w:ascii="Times New Roman" w:hAnsi="Times New Roman"/>
          <w:sz w:val="24"/>
          <w:szCs w:val="24"/>
        </w:rPr>
      </w:pPr>
      <w:r w:rsidRPr="001D026A">
        <w:rPr>
          <w:rFonts w:ascii="Times New Roman" w:hAnsi="Times New Roman"/>
          <w:sz w:val="24"/>
          <w:szCs w:val="24"/>
        </w:rPr>
        <w:t>Злочини проти громадського порядку та моральності: 7 до 16, або менше у 2,3 рази (питома вага – 2,7% до 5,0.</w:t>
      </w:r>
    </w:p>
    <w:p w:rsidR="00BB58BF" w:rsidRPr="001D026A" w:rsidRDefault="002E2ABB" w:rsidP="00A91F1E">
      <w:pPr>
        <w:pBdr>
          <w:bottom w:val="single" w:sz="12" w:space="31" w:color="FFFFFF"/>
        </w:pBdr>
        <w:tabs>
          <w:tab w:val="left" w:pos="567"/>
        </w:tabs>
        <w:spacing w:after="0" w:line="240" w:lineRule="auto"/>
        <w:ind w:firstLine="567"/>
        <w:jc w:val="both"/>
        <w:rPr>
          <w:rFonts w:ascii="Times New Roman" w:hAnsi="Times New Roman"/>
          <w:sz w:val="24"/>
          <w:szCs w:val="24"/>
        </w:rPr>
      </w:pPr>
      <w:r w:rsidRPr="001D026A">
        <w:rPr>
          <w:rFonts w:ascii="Times New Roman" w:hAnsi="Times New Roman"/>
          <w:sz w:val="24"/>
          <w:szCs w:val="24"/>
        </w:rPr>
        <w:lastRenderedPageBreak/>
        <w:t>Злочини у сфері обігу наркотичних засобів: 13 до 15, менше на 13,3% (питома вага - 5,0% до 4,7%)</w:t>
      </w:r>
      <w:r w:rsidR="008D487C" w:rsidRPr="001D026A">
        <w:rPr>
          <w:rFonts w:ascii="Times New Roman" w:hAnsi="Times New Roman"/>
          <w:sz w:val="24"/>
          <w:szCs w:val="24"/>
        </w:rPr>
        <w:t>.</w:t>
      </w:r>
    </w:p>
    <w:p w:rsidR="002E2ABB" w:rsidRPr="001D026A" w:rsidRDefault="002E2ABB" w:rsidP="00A91F1E">
      <w:pPr>
        <w:pBdr>
          <w:bottom w:val="single" w:sz="12" w:space="31" w:color="FFFFFF"/>
        </w:pBdr>
        <w:tabs>
          <w:tab w:val="left" w:pos="567"/>
        </w:tabs>
        <w:spacing w:after="0" w:line="240" w:lineRule="auto"/>
        <w:ind w:firstLine="567"/>
        <w:jc w:val="both"/>
        <w:rPr>
          <w:rFonts w:ascii="Times New Roman" w:hAnsi="Times New Roman"/>
          <w:sz w:val="24"/>
          <w:szCs w:val="24"/>
        </w:rPr>
      </w:pPr>
      <w:r w:rsidRPr="001D026A">
        <w:rPr>
          <w:rFonts w:ascii="Times New Roman" w:hAnsi="Times New Roman"/>
          <w:sz w:val="24"/>
          <w:szCs w:val="24"/>
        </w:rPr>
        <w:t>Злочини проти авторитету органів державної влади, органів місцевого самоврядування та об'єднань громадян: 4 до 6, або менше на 33,3% (питома вага – 1,5% до 1,9%).</w:t>
      </w:r>
      <w:r w:rsidR="00720B11" w:rsidRPr="001D026A">
        <w:rPr>
          <w:rFonts w:ascii="Times New Roman" w:hAnsi="Times New Roman"/>
          <w:sz w:val="24"/>
          <w:szCs w:val="24"/>
        </w:rPr>
        <w:t xml:space="preserve"> </w:t>
      </w:r>
      <w:r w:rsidRPr="001D026A">
        <w:rPr>
          <w:rFonts w:ascii="Times New Roman" w:hAnsi="Times New Roman"/>
          <w:sz w:val="24"/>
          <w:szCs w:val="24"/>
        </w:rPr>
        <w:t>Злочини у сфері службової діяльності: 20 до 24, або -16,7% (питома вага - 7,7% до 7,5%).</w:t>
      </w:r>
      <w:r w:rsidR="00720B11" w:rsidRPr="001D026A">
        <w:rPr>
          <w:rFonts w:ascii="Times New Roman" w:hAnsi="Times New Roman"/>
          <w:sz w:val="24"/>
          <w:szCs w:val="24"/>
        </w:rPr>
        <w:t xml:space="preserve"> </w:t>
      </w:r>
      <w:r w:rsidRPr="001D026A">
        <w:rPr>
          <w:rFonts w:ascii="Times New Roman" w:hAnsi="Times New Roman"/>
          <w:sz w:val="24"/>
          <w:szCs w:val="24"/>
        </w:rPr>
        <w:t>Хабарництво: 2 до 3.</w:t>
      </w:r>
      <w:r w:rsidR="00720B11" w:rsidRPr="001D026A">
        <w:rPr>
          <w:rFonts w:ascii="Times New Roman" w:hAnsi="Times New Roman"/>
          <w:sz w:val="24"/>
          <w:szCs w:val="24"/>
        </w:rPr>
        <w:t xml:space="preserve"> </w:t>
      </w:r>
      <w:r w:rsidRPr="001D026A">
        <w:rPr>
          <w:rFonts w:ascii="Times New Roman" w:hAnsi="Times New Roman"/>
          <w:sz w:val="24"/>
          <w:szCs w:val="24"/>
        </w:rPr>
        <w:t>Злочини проти правосуддя: 6 до 9.</w:t>
      </w:r>
    </w:p>
    <w:p w:rsidR="0027722A" w:rsidRPr="001D026A" w:rsidRDefault="002E2ABB" w:rsidP="00A91F1E">
      <w:pPr>
        <w:pBdr>
          <w:bottom w:val="single" w:sz="12" w:space="31" w:color="FFFFFF"/>
        </w:pBdr>
        <w:tabs>
          <w:tab w:val="left" w:pos="567"/>
        </w:tabs>
        <w:spacing w:after="0" w:line="240" w:lineRule="auto"/>
        <w:ind w:firstLine="567"/>
        <w:jc w:val="both"/>
        <w:rPr>
          <w:rFonts w:ascii="Times New Roman" w:hAnsi="Times New Roman"/>
          <w:sz w:val="24"/>
          <w:szCs w:val="24"/>
        </w:rPr>
      </w:pPr>
      <w:r w:rsidRPr="001D026A">
        <w:rPr>
          <w:rFonts w:ascii="Times New Roman" w:hAnsi="Times New Roman"/>
          <w:sz w:val="24"/>
          <w:szCs w:val="24"/>
        </w:rPr>
        <w:t>Вчинено злочинів н</w:t>
      </w:r>
      <w:r w:rsidRPr="001D026A">
        <w:rPr>
          <w:rFonts w:ascii="Times New Roman" w:hAnsi="Times New Roman"/>
          <w:color w:val="000000"/>
          <w:sz w:val="24"/>
          <w:szCs w:val="24"/>
        </w:rPr>
        <w:t>еповнолітніми або за їх участю:</w:t>
      </w:r>
      <w:r w:rsidRPr="001D026A">
        <w:rPr>
          <w:rFonts w:ascii="Times New Roman" w:hAnsi="Times New Roman"/>
          <w:sz w:val="24"/>
          <w:szCs w:val="24"/>
        </w:rPr>
        <w:t xml:space="preserve"> 6 до 1, або більше у 6 разів (питома вага – 3,5% до 0,7%)</w:t>
      </w:r>
      <w:r w:rsidR="008D487C" w:rsidRPr="001D026A">
        <w:rPr>
          <w:rFonts w:ascii="Times New Roman" w:hAnsi="Times New Roman"/>
          <w:sz w:val="24"/>
          <w:szCs w:val="24"/>
        </w:rPr>
        <w:t>.</w:t>
      </w:r>
      <w:r w:rsidR="00720B11" w:rsidRPr="001D026A">
        <w:rPr>
          <w:rFonts w:ascii="Times New Roman" w:hAnsi="Times New Roman"/>
          <w:sz w:val="24"/>
          <w:szCs w:val="24"/>
        </w:rPr>
        <w:t xml:space="preserve">  </w:t>
      </w:r>
    </w:p>
    <w:p w:rsidR="008D487C" w:rsidRPr="001D026A" w:rsidRDefault="002E2ABB" w:rsidP="00A91F1E">
      <w:pPr>
        <w:pBdr>
          <w:bottom w:val="single" w:sz="12" w:space="31" w:color="FFFFFF"/>
        </w:pBdr>
        <w:tabs>
          <w:tab w:val="left" w:pos="567"/>
        </w:tabs>
        <w:spacing w:after="0" w:line="240" w:lineRule="auto"/>
        <w:ind w:firstLine="567"/>
        <w:jc w:val="both"/>
        <w:rPr>
          <w:rFonts w:ascii="Times New Roman" w:hAnsi="Times New Roman"/>
          <w:sz w:val="24"/>
          <w:szCs w:val="24"/>
        </w:rPr>
      </w:pPr>
      <w:r w:rsidRPr="001D026A">
        <w:rPr>
          <w:rFonts w:ascii="Times New Roman" w:hAnsi="Times New Roman"/>
          <w:sz w:val="24"/>
          <w:szCs w:val="24"/>
        </w:rPr>
        <w:t>Особами, які раніше вчиняли злочини: 41 до 40, або +2,5% (питома вага – 24,0% до 26,7%)</w:t>
      </w:r>
      <w:r w:rsidR="008D487C" w:rsidRPr="001D026A">
        <w:rPr>
          <w:rFonts w:ascii="Times New Roman" w:hAnsi="Times New Roman"/>
          <w:sz w:val="24"/>
          <w:szCs w:val="24"/>
        </w:rPr>
        <w:t>.</w:t>
      </w:r>
      <w:r w:rsidR="00720B11" w:rsidRPr="001D026A">
        <w:rPr>
          <w:rFonts w:ascii="Times New Roman" w:hAnsi="Times New Roman"/>
          <w:sz w:val="24"/>
          <w:szCs w:val="24"/>
        </w:rPr>
        <w:t xml:space="preserve"> </w:t>
      </w:r>
      <w:r w:rsidRPr="001D026A">
        <w:rPr>
          <w:rFonts w:ascii="Times New Roman" w:hAnsi="Times New Roman"/>
          <w:sz w:val="24"/>
          <w:szCs w:val="24"/>
        </w:rPr>
        <w:t>Групою осіб: 13 до 11, або +18,2% (питома вага - 7,6% до 7,3</w:t>
      </w:r>
      <w:r w:rsidR="008D487C" w:rsidRPr="001D026A">
        <w:rPr>
          <w:rFonts w:ascii="Times New Roman" w:hAnsi="Times New Roman"/>
          <w:sz w:val="24"/>
          <w:szCs w:val="24"/>
        </w:rPr>
        <w:t>%).</w:t>
      </w:r>
      <w:r w:rsidR="00720B11" w:rsidRPr="001D026A">
        <w:rPr>
          <w:rFonts w:ascii="Times New Roman" w:hAnsi="Times New Roman"/>
          <w:sz w:val="24"/>
          <w:szCs w:val="24"/>
        </w:rPr>
        <w:t xml:space="preserve"> </w:t>
      </w:r>
      <w:r w:rsidRPr="001D026A">
        <w:rPr>
          <w:rFonts w:ascii="Times New Roman" w:hAnsi="Times New Roman"/>
          <w:sz w:val="24"/>
          <w:szCs w:val="24"/>
        </w:rPr>
        <w:t>У стані алкогольного сп’яніння: 13 до 17, або менше на 23,5% (питома вага – 7,6% до 11,3</w:t>
      </w:r>
      <w:r w:rsidR="008D487C" w:rsidRPr="001D026A">
        <w:rPr>
          <w:rFonts w:ascii="Times New Roman" w:hAnsi="Times New Roman"/>
          <w:sz w:val="24"/>
          <w:szCs w:val="24"/>
        </w:rPr>
        <w:t>.</w:t>
      </w:r>
    </w:p>
    <w:p w:rsidR="00720B11" w:rsidRPr="001D026A" w:rsidRDefault="002E2ABB" w:rsidP="00A91F1E">
      <w:pPr>
        <w:pBdr>
          <w:bottom w:val="single" w:sz="12" w:space="31" w:color="FFFFFF"/>
        </w:pBdr>
        <w:tabs>
          <w:tab w:val="left" w:pos="567"/>
        </w:tabs>
        <w:spacing w:after="0" w:line="240" w:lineRule="auto"/>
        <w:ind w:firstLine="567"/>
        <w:jc w:val="both"/>
        <w:rPr>
          <w:rFonts w:ascii="Times New Roman" w:hAnsi="Times New Roman"/>
          <w:sz w:val="24"/>
          <w:szCs w:val="24"/>
        </w:rPr>
      </w:pPr>
      <w:r w:rsidRPr="001D026A">
        <w:rPr>
          <w:rFonts w:ascii="Times New Roman" w:hAnsi="Times New Roman"/>
          <w:sz w:val="24"/>
          <w:szCs w:val="24"/>
        </w:rPr>
        <w:t xml:space="preserve">Протягом 11 місяців 2017 року в провадженні слідчих слідчого відділу Косівського ВП ГУ НП в області перебувало усього 823 кримінальних проваджень (проти 791 кримінального провадження за 11 місяців 2016 року). </w:t>
      </w:r>
    </w:p>
    <w:p w:rsidR="002E2ABB" w:rsidRPr="001D026A" w:rsidRDefault="002E2ABB" w:rsidP="00A91F1E">
      <w:pPr>
        <w:pBdr>
          <w:bottom w:val="single" w:sz="12" w:space="31" w:color="FFFFFF"/>
        </w:pBdr>
        <w:tabs>
          <w:tab w:val="left" w:pos="567"/>
        </w:tabs>
        <w:spacing w:after="0" w:line="240" w:lineRule="auto"/>
        <w:ind w:firstLine="567"/>
        <w:jc w:val="both"/>
        <w:rPr>
          <w:rFonts w:ascii="Times New Roman" w:hAnsi="Times New Roman"/>
          <w:sz w:val="24"/>
          <w:szCs w:val="24"/>
        </w:rPr>
      </w:pPr>
      <w:r w:rsidRPr="001D026A">
        <w:rPr>
          <w:rFonts w:ascii="Times New Roman" w:hAnsi="Times New Roman"/>
          <w:sz w:val="24"/>
          <w:szCs w:val="24"/>
        </w:rPr>
        <w:t xml:space="preserve">Закінчено 481 кримінальне провадження. З них: 123 провадження направлено до суду з обвинувальним актом (у т.ч., 10 обвинувальних актів з угодою про примирення та 4 обвинувальні акти з угодою про визнання винуватості), 6 проваджень направлено до суду з клопотанням про звільнення від кримінальної відповідальності, 352 кримінальних проваджень закрито. </w:t>
      </w:r>
    </w:p>
    <w:p w:rsidR="002E2ABB" w:rsidRPr="001D026A" w:rsidRDefault="002E2ABB" w:rsidP="00A91F1E">
      <w:pPr>
        <w:pBdr>
          <w:bottom w:val="single" w:sz="12" w:space="31" w:color="FFFFFF"/>
        </w:pBdr>
        <w:tabs>
          <w:tab w:val="left" w:pos="567"/>
        </w:tabs>
        <w:spacing w:after="0" w:line="240" w:lineRule="auto"/>
        <w:ind w:firstLine="567"/>
        <w:jc w:val="both"/>
        <w:rPr>
          <w:rFonts w:ascii="Times New Roman" w:hAnsi="Times New Roman"/>
          <w:sz w:val="24"/>
          <w:szCs w:val="24"/>
        </w:rPr>
      </w:pPr>
      <w:r w:rsidRPr="001D026A">
        <w:rPr>
          <w:rFonts w:ascii="Times New Roman" w:hAnsi="Times New Roman"/>
          <w:sz w:val="24"/>
          <w:szCs w:val="24"/>
        </w:rPr>
        <w:t>Направлено до суду 1 провадження в бюджетній сфері, 2 - у сфері земельних правовідносин та 3 провадження про корупційні правопорушення.</w:t>
      </w:r>
    </w:p>
    <w:p w:rsidR="002E2ABB" w:rsidRPr="001D026A" w:rsidRDefault="002E2ABB" w:rsidP="00A91F1E">
      <w:pPr>
        <w:pBdr>
          <w:bottom w:val="single" w:sz="12" w:space="31" w:color="FFFFFF"/>
        </w:pBdr>
        <w:tabs>
          <w:tab w:val="left" w:pos="567"/>
        </w:tabs>
        <w:spacing w:after="0" w:line="240" w:lineRule="auto"/>
        <w:ind w:firstLine="567"/>
        <w:jc w:val="both"/>
        <w:rPr>
          <w:rFonts w:ascii="Times New Roman" w:hAnsi="Times New Roman"/>
          <w:sz w:val="24"/>
          <w:szCs w:val="24"/>
        </w:rPr>
      </w:pPr>
      <w:r w:rsidRPr="001D026A">
        <w:rPr>
          <w:rFonts w:ascii="Times New Roman" w:hAnsi="Times New Roman"/>
          <w:sz w:val="24"/>
          <w:szCs w:val="24"/>
        </w:rPr>
        <w:t>Досудове розслідування по 3 кримінальних провадженнях зупинено за розшуком, за підслідністю направлено 13 проваджень</w:t>
      </w:r>
      <w:r w:rsidR="001573E7" w:rsidRPr="001D026A">
        <w:rPr>
          <w:rFonts w:ascii="Times New Roman" w:hAnsi="Times New Roman"/>
          <w:sz w:val="24"/>
          <w:szCs w:val="24"/>
        </w:rPr>
        <w:t>,</w:t>
      </w:r>
      <w:r w:rsidRPr="001D026A">
        <w:rPr>
          <w:rFonts w:ascii="Times New Roman" w:hAnsi="Times New Roman"/>
          <w:sz w:val="24"/>
          <w:szCs w:val="24"/>
        </w:rPr>
        <w:t xml:space="preserve"> 26 проваджень</w:t>
      </w:r>
      <w:r w:rsidR="001573E7" w:rsidRPr="001D026A">
        <w:rPr>
          <w:rFonts w:ascii="Times New Roman" w:hAnsi="Times New Roman"/>
          <w:sz w:val="24"/>
          <w:szCs w:val="24"/>
        </w:rPr>
        <w:t xml:space="preserve"> об’єднано. </w:t>
      </w:r>
      <w:r w:rsidRPr="001D026A">
        <w:rPr>
          <w:rFonts w:ascii="Times New Roman" w:hAnsi="Times New Roman"/>
          <w:sz w:val="24"/>
          <w:szCs w:val="24"/>
        </w:rPr>
        <w:t xml:space="preserve">Станом на 01.12.2017 у залишку слідчих перебувало 300 кримінальних проваджень, проти 341 станом на 01.12.2016.  </w:t>
      </w:r>
    </w:p>
    <w:p w:rsidR="002E2ABB" w:rsidRPr="001D026A" w:rsidRDefault="002E2ABB" w:rsidP="00A91F1E">
      <w:pPr>
        <w:pBdr>
          <w:bottom w:val="single" w:sz="12" w:space="31" w:color="FFFFFF"/>
        </w:pBdr>
        <w:tabs>
          <w:tab w:val="left" w:pos="567"/>
        </w:tabs>
        <w:spacing w:after="0" w:line="240" w:lineRule="auto"/>
        <w:ind w:firstLine="567"/>
        <w:jc w:val="both"/>
        <w:rPr>
          <w:rFonts w:ascii="Times New Roman" w:hAnsi="Times New Roman"/>
          <w:sz w:val="24"/>
          <w:szCs w:val="24"/>
        </w:rPr>
      </w:pPr>
      <w:r w:rsidRPr="001D026A">
        <w:rPr>
          <w:rFonts w:ascii="Times New Roman" w:hAnsi="Times New Roman"/>
          <w:sz w:val="24"/>
          <w:szCs w:val="24"/>
        </w:rPr>
        <w:t>Упродовж 2017 року по закінчених провадженнях завдано збитків на суму 1196 тис. грн. (у тому числі, інтересам держави завдано збитків на суму 741 тис. грн.). Відшкодовано 457 тис. грн. (у тому числі, інтересам держави</w:t>
      </w:r>
      <w:r w:rsidR="001573E7" w:rsidRPr="001D026A">
        <w:rPr>
          <w:rFonts w:ascii="Times New Roman" w:hAnsi="Times New Roman"/>
          <w:sz w:val="24"/>
          <w:szCs w:val="24"/>
        </w:rPr>
        <w:t xml:space="preserve"> </w:t>
      </w:r>
      <w:r w:rsidRPr="001D026A">
        <w:rPr>
          <w:rFonts w:ascii="Times New Roman" w:hAnsi="Times New Roman"/>
          <w:sz w:val="24"/>
          <w:szCs w:val="24"/>
        </w:rPr>
        <w:t xml:space="preserve">– 214 тис. грн.), на 304 тис. грн. пред’явлено позови, накладено арешт на 120 тис. грн. </w:t>
      </w:r>
    </w:p>
    <w:p w:rsidR="002E2ABB" w:rsidRPr="001D026A" w:rsidRDefault="002E2ABB" w:rsidP="00A91F1E">
      <w:pPr>
        <w:pBdr>
          <w:bottom w:val="single" w:sz="12" w:space="31" w:color="FFFFFF"/>
        </w:pBdr>
        <w:tabs>
          <w:tab w:val="left" w:pos="567"/>
        </w:tabs>
        <w:spacing w:after="0" w:line="240" w:lineRule="auto"/>
        <w:ind w:firstLine="567"/>
        <w:jc w:val="both"/>
        <w:rPr>
          <w:rFonts w:ascii="Times New Roman" w:hAnsi="Times New Roman"/>
          <w:sz w:val="24"/>
          <w:szCs w:val="24"/>
        </w:rPr>
      </w:pPr>
      <w:r w:rsidRPr="001D026A">
        <w:rPr>
          <w:rFonts w:ascii="Times New Roman" w:hAnsi="Times New Roman"/>
          <w:sz w:val="24"/>
          <w:szCs w:val="24"/>
        </w:rPr>
        <w:t xml:space="preserve">У 2017 році не допущено оголошення незаконної підозри, винесення виправдувальних вироків, судом обвинувальні акти не повертались. </w:t>
      </w:r>
    </w:p>
    <w:p w:rsidR="008D487C" w:rsidRPr="001D026A" w:rsidRDefault="008D487C" w:rsidP="00A91F1E">
      <w:pPr>
        <w:pBdr>
          <w:bottom w:val="single" w:sz="12" w:space="31" w:color="FFFFFF"/>
        </w:pBdr>
        <w:tabs>
          <w:tab w:val="left" w:pos="567"/>
        </w:tabs>
        <w:spacing w:after="0" w:line="240" w:lineRule="auto"/>
        <w:ind w:firstLine="567"/>
        <w:jc w:val="both"/>
        <w:rPr>
          <w:rFonts w:ascii="Times New Roman" w:hAnsi="Times New Roman"/>
          <w:sz w:val="24"/>
          <w:szCs w:val="24"/>
          <w:lang w:val="ru-RU"/>
        </w:rPr>
      </w:pPr>
      <w:r w:rsidRPr="001D026A">
        <w:rPr>
          <w:rFonts w:ascii="Times New Roman" w:hAnsi="Times New Roman"/>
          <w:sz w:val="24"/>
          <w:szCs w:val="24"/>
        </w:rPr>
        <w:t>Однак, допущено ріст вчинення злочинів неповнолітніми (за 11 місяців 2017 року направлено до суду 3 обвинувальні акти відносно неповнолітніх, тоді як за аналогічний період 2016 році закінчено та направлено до суду з</w:t>
      </w:r>
    </w:p>
    <w:p w:rsidR="00720B11" w:rsidRPr="001D026A" w:rsidRDefault="002E2ABB" w:rsidP="00A91F1E">
      <w:pPr>
        <w:pBdr>
          <w:bottom w:val="single" w:sz="12" w:space="31" w:color="FFFFFF"/>
        </w:pBdr>
        <w:tabs>
          <w:tab w:val="left" w:pos="567"/>
        </w:tabs>
        <w:spacing w:after="0" w:line="240" w:lineRule="auto"/>
        <w:ind w:firstLine="567"/>
        <w:jc w:val="both"/>
        <w:rPr>
          <w:rFonts w:ascii="Times New Roman" w:hAnsi="Times New Roman"/>
          <w:color w:val="000000"/>
          <w:sz w:val="24"/>
          <w:szCs w:val="24"/>
        </w:rPr>
      </w:pPr>
      <w:r w:rsidRPr="001D026A">
        <w:rPr>
          <w:rFonts w:ascii="Times New Roman" w:hAnsi="Times New Roman"/>
          <w:color w:val="000000"/>
          <w:sz w:val="24"/>
          <w:szCs w:val="24"/>
        </w:rPr>
        <w:t xml:space="preserve">Слідчими </w:t>
      </w:r>
      <w:r w:rsidR="0027722A" w:rsidRPr="001D026A">
        <w:rPr>
          <w:rFonts w:ascii="Times New Roman" w:hAnsi="Times New Roman"/>
          <w:color w:val="000000"/>
          <w:sz w:val="24"/>
          <w:szCs w:val="24"/>
        </w:rPr>
        <w:t>з</w:t>
      </w:r>
      <w:r w:rsidRPr="001D026A">
        <w:rPr>
          <w:rFonts w:ascii="Times New Roman" w:hAnsi="Times New Roman"/>
          <w:color w:val="000000"/>
          <w:sz w:val="24"/>
          <w:szCs w:val="24"/>
        </w:rPr>
        <w:t>атримано 5 осіб, які підозрювалась у вчиненні тяжких злочинів. Судом стосовно осіб обрано запобіжн</w:t>
      </w:r>
      <w:r w:rsidR="001573E7" w:rsidRPr="001D026A">
        <w:rPr>
          <w:rFonts w:ascii="Times New Roman" w:hAnsi="Times New Roman"/>
          <w:color w:val="000000"/>
          <w:sz w:val="24"/>
          <w:szCs w:val="24"/>
        </w:rPr>
        <w:t>ий</w:t>
      </w:r>
      <w:r w:rsidRPr="001D026A">
        <w:rPr>
          <w:rFonts w:ascii="Times New Roman" w:hAnsi="Times New Roman"/>
          <w:color w:val="000000"/>
          <w:sz w:val="24"/>
          <w:szCs w:val="24"/>
        </w:rPr>
        <w:t xml:space="preserve"> зах</w:t>
      </w:r>
      <w:r w:rsidR="001573E7" w:rsidRPr="001D026A">
        <w:rPr>
          <w:rFonts w:ascii="Times New Roman" w:hAnsi="Times New Roman"/>
          <w:color w:val="000000"/>
          <w:sz w:val="24"/>
          <w:szCs w:val="24"/>
        </w:rPr>
        <w:t>і</w:t>
      </w:r>
      <w:r w:rsidRPr="001D026A">
        <w:rPr>
          <w:rFonts w:ascii="Times New Roman" w:hAnsi="Times New Roman"/>
          <w:color w:val="000000"/>
          <w:sz w:val="24"/>
          <w:szCs w:val="24"/>
        </w:rPr>
        <w:t xml:space="preserve">д у вигляді тримання під вартою. </w:t>
      </w:r>
    </w:p>
    <w:p w:rsidR="0027722A" w:rsidRPr="001D026A" w:rsidRDefault="00610701" w:rsidP="00A91F1E">
      <w:pPr>
        <w:pBdr>
          <w:bottom w:val="single" w:sz="12" w:space="31" w:color="FFFFFF"/>
        </w:pBdr>
        <w:tabs>
          <w:tab w:val="left" w:pos="567"/>
        </w:tabs>
        <w:spacing w:after="0" w:line="240" w:lineRule="auto"/>
        <w:ind w:firstLine="567"/>
        <w:jc w:val="both"/>
        <w:rPr>
          <w:rFonts w:ascii="Times New Roman" w:hAnsi="Times New Roman"/>
          <w:bCs/>
          <w:color w:val="000000"/>
          <w:sz w:val="24"/>
          <w:szCs w:val="24"/>
        </w:rPr>
      </w:pPr>
      <w:r w:rsidRPr="001D026A">
        <w:rPr>
          <w:rFonts w:ascii="Times New Roman" w:hAnsi="Times New Roman"/>
          <w:sz w:val="24"/>
          <w:szCs w:val="24"/>
        </w:rPr>
        <w:t xml:space="preserve">Упродовж поточного року процесуальними керівниками по кримінальних провадженнях надано </w:t>
      </w:r>
      <w:r w:rsidR="008D487C" w:rsidRPr="001D026A">
        <w:rPr>
          <w:rFonts w:ascii="Times New Roman" w:hAnsi="Times New Roman"/>
          <w:sz w:val="24"/>
          <w:szCs w:val="24"/>
        </w:rPr>
        <w:t>171</w:t>
      </w:r>
      <w:r w:rsidRPr="001D026A">
        <w:rPr>
          <w:rFonts w:ascii="Times New Roman" w:hAnsi="Times New Roman"/>
          <w:sz w:val="24"/>
          <w:szCs w:val="24"/>
        </w:rPr>
        <w:t xml:space="preserve"> </w:t>
      </w:r>
      <w:r w:rsidRPr="001D026A">
        <w:rPr>
          <w:rFonts w:ascii="Times New Roman" w:hAnsi="Times New Roman"/>
          <w:bCs/>
          <w:color w:val="000000"/>
          <w:sz w:val="24"/>
          <w:szCs w:val="24"/>
        </w:rPr>
        <w:t xml:space="preserve">письмову вказівку слідчим поліції. </w:t>
      </w:r>
    </w:p>
    <w:p w:rsidR="008D487C" w:rsidRPr="001D026A" w:rsidRDefault="00610701" w:rsidP="00A91F1E">
      <w:pPr>
        <w:pBdr>
          <w:bottom w:val="single" w:sz="12" w:space="31" w:color="FFFFFF"/>
        </w:pBdr>
        <w:tabs>
          <w:tab w:val="left" w:pos="567"/>
        </w:tabs>
        <w:spacing w:after="0" w:line="240" w:lineRule="auto"/>
        <w:ind w:firstLine="567"/>
        <w:jc w:val="both"/>
        <w:rPr>
          <w:rFonts w:ascii="Times New Roman" w:hAnsi="Times New Roman"/>
          <w:sz w:val="24"/>
          <w:szCs w:val="24"/>
        </w:rPr>
      </w:pPr>
      <w:r w:rsidRPr="001D026A">
        <w:rPr>
          <w:rFonts w:ascii="Times New Roman" w:hAnsi="Times New Roman"/>
          <w:sz w:val="24"/>
          <w:szCs w:val="24"/>
        </w:rPr>
        <w:t xml:space="preserve">Здійснюючи нагляд за додержанням законів органами, які проводять досудове розслідування прокуратурою скасовано </w:t>
      </w:r>
      <w:r w:rsidR="008D487C" w:rsidRPr="001D026A">
        <w:rPr>
          <w:rFonts w:ascii="Times New Roman" w:hAnsi="Times New Roman"/>
          <w:sz w:val="24"/>
          <w:szCs w:val="24"/>
        </w:rPr>
        <w:t>2</w:t>
      </w:r>
      <w:r w:rsidRPr="001D026A">
        <w:rPr>
          <w:rFonts w:ascii="Times New Roman" w:hAnsi="Times New Roman"/>
          <w:sz w:val="24"/>
          <w:szCs w:val="24"/>
        </w:rPr>
        <w:t xml:space="preserve">2 постанови про закриття кримінальних проваджень, розглянуто із вжиття заходів </w:t>
      </w:r>
      <w:r w:rsidR="00720B11" w:rsidRPr="001D026A">
        <w:rPr>
          <w:rFonts w:ascii="Times New Roman" w:hAnsi="Times New Roman"/>
          <w:sz w:val="24"/>
          <w:szCs w:val="24"/>
        </w:rPr>
        <w:t>7</w:t>
      </w:r>
      <w:r w:rsidRPr="001D026A">
        <w:rPr>
          <w:rFonts w:ascii="Times New Roman" w:hAnsi="Times New Roman"/>
          <w:sz w:val="24"/>
          <w:szCs w:val="24"/>
        </w:rPr>
        <w:t xml:space="preserve"> листів при здійсненні досудового розслідування злочинів, за результатами розгляду як</w:t>
      </w:r>
      <w:r w:rsidR="001573E7" w:rsidRPr="001D026A">
        <w:rPr>
          <w:rFonts w:ascii="Times New Roman" w:hAnsi="Times New Roman"/>
          <w:sz w:val="24"/>
          <w:szCs w:val="24"/>
        </w:rPr>
        <w:t>их</w:t>
      </w:r>
      <w:r w:rsidRPr="001D026A">
        <w:rPr>
          <w:rFonts w:ascii="Times New Roman" w:hAnsi="Times New Roman"/>
          <w:sz w:val="24"/>
          <w:szCs w:val="24"/>
        </w:rPr>
        <w:t xml:space="preserve"> притягнуто до дисциплінарної відповідальності 9 осіб</w:t>
      </w:r>
      <w:r w:rsidRPr="001D026A">
        <w:rPr>
          <w:rFonts w:ascii="Times New Roman" w:hAnsi="Times New Roman"/>
          <w:bCs/>
          <w:color w:val="000000"/>
          <w:sz w:val="24"/>
          <w:szCs w:val="24"/>
        </w:rPr>
        <w:t>.</w:t>
      </w:r>
      <w:r w:rsidR="00720B11" w:rsidRPr="001D026A">
        <w:rPr>
          <w:rFonts w:ascii="Times New Roman" w:hAnsi="Times New Roman"/>
          <w:bCs/>
          <w:color w:val="000000"/>
          <w:sz w:val="24"/>
          <w:szCs w:val="24"/>
        </w:rPr>
        <w:t xml:space="preserve"> В</w:t>
      </w:r>
      <w:r w:rsidRPr="001D026A">
        <w:rPr>
          <w:rFonts w:ascii="Times New Roman" w:hAnsi="Times New Roman"/>
          <w:sz w:val="24"/>
          <w:szCs w:val="24"/>
        </w:rPr>
        <w:t xml:space="preserve">иявлено </w:t>
      </w:r>
      <w:r w:rsidR="008D487C" w:rsidRPr="001D026A">
        <w:rPr>
          <w:rFonts w:ascii="Times New Roman" w:hAnsi="Times New Roman"/>
          <w:sz w:val="24"/>
          <w:szCs w:val="24"/>
        </w:rPr>
        <w:t>3</w:t>
      </w:r>
      <w:r w:rsidRPr="001D026A">
        <w:rPr>
          <w:rFonts w:ascii="Times New Roman" w:hAnsi="Times New Roman"/>
          <w:sz w:val="24"/>
          <w:szCs w:val="24"/>
        </w:rPr>
        <w:t xml:space="preserve"> факт</w:t>
      </w:r>
      <w:r w:rsidR="008D487C" w:rsidRPr="001D026A">
        <w:rPr>
          <w:rFonts w:ascii="Times New Roman" w:hAnsi="Times New Roman"/>
          <w:sz w:val="24"/>
          <w:szCs w:val="24"/>
        </w:rPr>
        <w:t>и</w:t>
      </w:r>
      <w:r w:rsidRPr="001D026A">
        <w:rPr>
          <w:rFonts w:ascii="Times New Roman" w:hAnsi="Times New Roman"/>
          <w:sz w:val="24"/>
          <w:szCs w:val="24"/>
        </w:rPr>
        <w:t xml:space="preserve"> укриття злочинів працівниками поліції, які були раніше незареєстровані в ЄРДР. </w:t>
      </w:r>
    </w:p>
    <w:p w:rsidR="00610701" w:rsidRPr="001D026A" w:rsidRDefault="00610701" w:rsidP="00A91F1E">
      <w:pPr>
        <w:pBdr>
          <w:bottom w:val="single" w:sz="12" w:space="31" w:color="FFFFFF"/>
        </w:pBdr>
        <w:tabs>
          <w:tab w:val="left" w:pos="567"/>
        </w:tabs>
        <w:spacing w:after="0" w:line="240" w:lineRule="auto"/>
        <w:ind w:firstLine="567"/>
        <w:jc w:val="both"/>
        <w:rPr>
          <w:rFonts w:ascii="Times New Roman" w:hAnsi="Times New Roman"/>
          <w:sz w:val="24"/>
          <w:szCs w:val="24"/>
        </w:rPr>
      </w:pPr>
      <w:r w:rsidRPr="001D026A">
        <w:rPr>
          <w:rFonts w:ascii="Times New Roman" w:hAnsi="Times New Roman"/>
          <w:sz w:val="24"/>
          <w:szCs w:val="24"/>
        </w:rPr>
        <w:t xml:space="preserve">Застосовано </w:t>
      </w:r>
      <w:r w:rsidR="00720B11" w:rsidRPr="001D026A">
        <w:rPr>
          <w:rFonts w:ascii="Times New Roman" w:hAnsi="Times New Roman"/>
          <w:sz w:val="24"/>
          <w:szCs w:val="24"/>
        </w:rPr>
        <w:t>31</w:t>
      </w:r>
      <w:r w:rsidRPr="001D026A">
        <w:rPr>
          <w:rFonts w:ascii="Times New Roman" w:hAnsi="Times New Roman"/>
          <w:sz w:val="24"/>
          <w:szCs w:val="24"/>
        </w:rPr>
        <w:t xml:space="preserve"> запобіжни</w:t>
      </w:r>
      <w:r w:rsidR="00720B11" w:rsidRPr="001D026A">
        <w:rPr>
          <w:rFonts w:ascii="Times New Roman" w:hAnsi="Times New Roman"/>
          <w:sz w:val="24"/>
          <w:szCs w:val="24"/>
        </w:rPr>
        <w:t>й</w:t>
      </w:r>
      <w:r w:rsidRPr="001D026A">
        <w:rPr>
          <w:rFonts w:ascii="Times New Roman" w:hAnsi="Times New Roman"/>
          <w:sz w:val="24"/>
          <w:szCs w:val="24"/>
        </w:rPr>
        <w:t xml:space="preserve"> захі</w:t>
      </w:r>
      <w:r w:rsidR="00720B11" w:rsidRPr="001D026A">
        <w:rPr>
          <w:rFonts w:ascii="Times New Roman" w:hAnsi="Times New Roman"/>
          <w:sz w:val="24"/>
          <w:szCs w:val="24"/>
        </w:rPr>
        <w:t>д</w:t>
      </w:r>
      <w:r w:rsidRPr="001D026A">
        <w:rPr>
          <w:rFonts w:ascii="Times New Roman" w:hAnsi="Times New Roman"/>
          <w:sz w:val="24"/>
          <w:szCs w:val="24"/>
        </w:rPr>
        <w:t xml:space="preserve">, з них у вигляді: особистого зобов’язання - </w:t>
      </w:r>
      <w:r w:rsidR="00720B11" w:rsidRPr="001D026A">
        <w:rPr>
          <w:rFonts w:ascii="Times New Roman" w:hAnsi="Times New Roman"/>
          <w:sz w:val="24"/>
          <w:szCs w:val="24"/>
        </w:rPr>
        <w:t>16</w:t>
      </w:r>
      <w:r w:rsidRPr="001D026A">
        <w:rPr>
          <w:rFonts w:ascii="Times New Roman" w:hAnsi="Times New Roman"/>
          <w:sz w:val="24"/>
          <w:szCs w:val="24"/>
        </w:rPr>
        <w:t xml:space="preserve">, домашнього арешту - </w:t>
      </w:r>
      <w:r w:rsidR="008D487C" w:rsidRPr="001D026A">
        <w:rPr>
          <w:rFonts w:ascii="Times New Roman" w:hAnsi="Times New Roman"/>
          <w:sz w:val="24"/>
          <w:szCs w:val="24"/>
        </w:rPr>
        <w:t>7</w:t>
      </w:r>
      <w:r w:rsidRPr="001D026A">
        <w:rPr>
          <w:rFonts w:ascii="Times New Roman" w:hAnsi="Times New Roman"/>
          <w:sz w:val="24"/>
          <w:szCs w:val="24"/>
        </w:rPr>
        <w:t xml:space="preserve">, тримання під вартою - </w:t>
      </w:r>
      <w:r w:rsidR="008D487C" w:rsidRPr="001D026A">
        <w:rPr>
          <w:rFonts w:ascii="Times New Roman" w:hAnsi="Times New Roman"/>
          <w:sz w:val="24"/>
          <w:szCs w:val="24"/>
        </w:rPr>
        <w:t>8</w:t>
      </w:r>
      <w:r w:rsidRPr="001D026A">
        <w:rPr>
          <w:rFonts w:ascii="Times New Roman" w:hAnsi="Times New Roman"/>
          <w:sz w:val="24"/>
          <w:szCs w:val="24"/>
        </w:rPr>
        <w:t xml:space="preserve">. </w:t>
      </w:r>
    </w:p>
    <w:p w:rsidR="00775B4A" w:rsidRPr="001D026A" w:rsidRDefault="00610701" w:rsidP="00A91F1E">
      <w:pPr>
        <w:pBdr>
          <w:bottom w:val="single" w:sz="12" w:space="31" w:color="FFFFFF"/>
        </w:pBdr>
        <w:tabs>
          <w:tab w:val="left" w:pos="567"/>
        </w:tabs>
        <w:spacing w:after="0" w:line="240" w:lineRule="auto"/>
        <w:ind w:firstLine="567"/>
        <w:jc w:val="both"/>
        <w:rPr>
          <w:rFonts w:ascii="Times New Roman" w:hAnsi="Times New Roman"/>
          <w:sz w:val="24"/>
          <w:szCs w:val="24"/>
        </w:rPr>
      </w:pPr>
      <w:r w:rsidRPr="001D026A">
        <w:rPr>
          <w:rFonts w:ascii="Times New Roman" w:hAnsi="Times New Roman"/>
          <w:sz w:val="24"/>
          <w:szCs w:val="24"/>
        </w:rPr>
        <w:t xml:space="preserve">Підтримуючи державне (публічне) обвинувачення прокурорами місцевої прокуратури взято участь у розгляді судами </w:t>
      </w:r>
      <w:r w:rsidR="00A91F1E" w:rsidRPr="001D026A">
        <w:rPr>
          <w:rFonts w:ascii="Times New Roman" w:hAnsi="Times New Roman"/>
          <w:sz w:val="24"/>
          <w:szCs w:val="24"/>
        </w:rPr>
        <w:t>2</w:t>
      </w:r>
      <w:r w:rsidRPr="001D026A">
        <w:rPr>
          <w:rFonts w:ascii="Times New Roman" w:hAnsi="Times New Roman"/>
          <w:sz w:val="24"/>
          <w:szCs w:val="24"/>
        </w:rPr>
        <w:t xml:space="preserve">19 кримінальних проваджень. У т.ч.: у розгляді судом клопотань про направлення проваджень для закриття – </w:t>
      </w:r>
      <w:r w:rsidR="00A91F1E" w:rsidRPr="001D026A">
        <w:rPr>
          <w:rFonts w:ascii="Times New Roman" w:hAnsi="Times New Roman"/>
          <w:sz w:val="24"/>
          <w:szCs w:val="24"/>
        </w:rPr>
        <w:t>8</w:t>
      </w:r>
      <w:r w:rsidRPr="001D026A">
        <w:rPr>
          <w:rFonts w:ascii="Times New Roman" w:hAnsi="Times New Roman"/>
          <w:sz w:val="24"/>
          <w:szCs w:val="24"/>
        </w:rPr>
        <w:t>; судовому розгляді проваджень з ухваленням вироку – 58; ухваленням вироку на підставі угоди – 7; у розгляді судом питань, пов’язаних з виконанням вироків – 13; у розгляді судом питань, пов’язаних із застосуванням амністії – 6.</w:t>
      </w:r>
    </w:p>
    <w:p w:rsidR="00610701" w:rsidRPr="001D026A" w:rsidRDefault="00610701" w:rsidP="00A91F1E">
      <w:pPr>
        <w:pBdr>
          <w:bottom w:val="single" w:sz="12" w:space="31" w:color="FFFFFF"/>
        </w:pBdr>
        <w:tabs>
          <w:tab w:val="left" w:pos="567"/>
        </w:tabs>
        <w:spacing w:after="0" w:line="240" w:lineRule="auto"/>
        <w:ind w:firstLine="567"/>
        <w:jc w:val="both"/>
        <w:rPr>
          <w:rFonts w:ascii="Times New Roman" w:hAnsi="Times New Roman"/>
          <w:sz w:val="24"/>
          <w:szCs w:val="24"/>
        </w:rPr>
      </w:pPr>
      <w:r w:rsidRPr="001D026A">
        <w:rPr>
          <w:rFonts w:ascii="Times New Roman" w:hAnsi="Times New Roman"/>
          <w:sz w:val="24"/>
          <w:szCs w:val="24"/>
        </w:rPr>
        <w:lastRenderedPageBreak/>
        <w:t xml:space="preserve">Здійснюючи нагляд за додержанням законів при виконанні судових рішень у кримінальних справах місцевою прокуратурою внесено </w:t>
      </w:r>
      <w:r w:rsidR="00A91F1E" w:rsidRPr="001D026A">
        <w:rPr>
          <w:rFonts w:ascii="Times New Roman" w:hAnsi="Times New Roman"/>
          <w:sz w:val="24"/>
          <w:szCs w:val="24"/>
        </w:rPr>
        <w:t>1</w:t>
      </w:r>
      <w:r w:rsidRPr="001D026A">
        <w:rPr>
          <w:rFonts w:ascii="Times New Roman" w:hAnsi="Times New Roman"/>
          <w:sz w:val="24"/>
          <w:szCs w:val="24"/>
        </w:rPr>
        <w:t>2 документ</w:t>
      </w:r>
      <w:r w:rsidR="00A91F1E" w:rsidRPr="001D026A">
        <w:rPr>
          <w:rFonts w:ascii="Times New Roman" w:hAnsi="Times New Roman"/>
          <w:sz w:val="24"/>
          <w:szCs w:val="24"/>
        </w:rPr>
        <w:t>ів</w:t>
      </w:r>
      <w:r w:rsidRPr="001D026A">
        <w:rPr>
          <w:rFonts w:ascii="Times New Roman" w:hAnsi="Times New Roman"/>
          <w:sz w:val="24"/>
          <w:szCs w:val="24"/>
        </w:rPr>
        <w:t xml:space="preserve"> реагування, за ініціативою прокуратури до дисциплінарної відповідальності притягнуто </w:t>
      </w:r>
      <w:r w:rsidR="00A91F1E" w:rsidRPr="001D026A">
        <w:rPr>
          <w:rFonts w:ascii="Times New Roman" w:hAnsi="Times New Roman"/>
          <w:sz w:val="24"/>
          <w:szCs w:val="24"/>
        </w:rPr>
        <w:t>8</w:t>
      </w:r>
      <w:r w:rsidRPr="001D026A">
        <w:rPr>
          <w:rFonts w:ascii="Times New Roman" w:hAnsi="Times New Roman"/>
          <w:sz w:val="24"/>
          <w:szCs w:val="24"/>
        </w:rPr>
        <w:t xml:space="preserve"> посадов</w:t>
      </w:r>
      <w:r w:rsidR="00A91F1E" w:rsidRPr="001D026A">
        <w:rPr>
          <w:rFonts w:ascii="Times New Roman" w:hAnsi="Times New Roman"/>
          <w:sz w:val="24"/>
          <w:szCs w:val="24"/>
        </w:rPr>
        <w:t>их</w:t>
      </w:r>
      <w:r w:rsidRPr="001D026A">
        <w:rPr>
          <w:rFonts w:ascii="Times New Roman" w:hAnsi="Times New Roman"/>
          <w:sz w:val="24"/>
          <w:szCs w:val="24"/>
        </w:rPr>
        <w:t xml:space="preserve"> ос</w:t>
      </w:r>
      <w:r w:rsidR="00A91F1E" w:rsidRPr="001D026A">
        <w:rPr>
          <w:rFonts w:ascii="Times New Roman" w:hAnsi="Times New Roman"/>
          <w:sz w:val="24"/>
          <w:szCs w:val="24"/>
        </w:rPr>
        <w:t>іб</w:t>
      </w:r>
      <w:r w:rsidRPr="001D026A">
        <w:rPr>
          <w:rFonts w:ascii="Times New Roman" w:hAnsi="Times New Roman"/>
          <w:sz w:val="24"/>
          <w:szCs w:val="24"/>
        </w:rPr>
        <w:t xml:space="preserve">, скасовано </w:t>
      </w:r>
      <w:r w:rsidR="00A91F1E" w:rsidRPr="001D026A">
        <w:rPr>
          <w:rFonts w:ascii="Times New Roman" w:hAnsi="Times New Roman"/>
          <w:sz w:val="24"/>
          <w:szCs w:val="24"/>
        </w:rPr>
        <w:t>1</w:t>
      </w:r>
      <w:r w:rsidRPr="001D026A">
        <w:rPr>
          <w:rFonts w:ascii="Times New Roman" w:hAnsi="Times New Roman"/>
          <w:sz w:val="24"/>
          <w:szCs w:val="24"/>
        </w:rPr>
        <w:t xml:space="preserve"> незаконн</w:t>
      </w:r>
      <w:r w:rsidR="00A91F1E" w:rsidRPr="001D026A">
        <w:rPr>
          <w:rFonts w:ascii="Times New Roman" w:hAnsi="Times New Roman"/>
          <w:sz w:val="24"/>
          <w:szCs w:val="24"/>
        </w:rPr>
        <w:t>ий</w:t>
      </w:r>
      <w:r w:rsidRPr="001D026A">
        <w:rPr>
          <w:rFonts w:ascii="Times New Roman" w:hAnsi="Times New Roman"/>
          <w:sz w:val="24"/>
          <w:szCs w:val="24"/>
        </w:rPr>
        <w:t xml:space="preserve"> акт.</w:t>
      </w:r>
    </w:p>
    <w:p w:rsidR="008924E0" w:rsidRPr="001D026A" w:rsidRDefault="008924E0" w:rsidP="00A91F1E">
      <w:pPr>
        <w:pBdr>
          <w:bottom w:val="single" w:sz="12" w:space="31" w:color="FFFFFF"/>
        </w:pBdr>
        <w:tabs>
          <w:tab w:val="left" w:pos="567"/>
        </w:tabs>
        <w:spacing w:after="0" w:line="240" w:lineRule="auto"/>
        <w:ind w:firstLine="567"/>
        <w:jc w:val="both"/>
        <w:rPr>
          <w:rFonts w:ascii="Times New Roman" w:hAnsi="Times New Roman"/>
          <w:sz w:val="24"/>
          <w:szCs w:val="24"/>
        </w:rPr>
      </w:pPr>
      <w:r w:rsidRPr="001D026A">
        <w:rPr>
          <w:rFonts w:ascii="Times New Roman" w:hAnsi="Times New Roman"/>
          <w:sz w:val="24"/>
          <w:szCs w:val="24"/>
        </w:rPr>
        <w:t>Результати наглядової діяльності за додержанням законів при виконанні судових рішень у кримінальних справах, а також при застосуванні інших заходів примусового характеру, пов’язаних з обмеженням особистої свободи громадян, загалом позитивно вплинули запобігання катуванням та іншому жорстокому поводженню, дотримання конституційних прав громадян у спеціальних установах органів Національної поліції та виправних установах.</w:t>
      </w:r>
    </w:p>
    <w:p w:rsidR="00A91F1E" w:rsidRPr="001D026A" w:rsidRDefault="00610701" w:rsidP="00A91F1E">
      <w:pPr>
        <w:pBdr>
          <w:bottom w:val="single" w:sz="12" w:space="31" w:color="FFFFFF"/>
        </w:pBdr>
        <w:tabs>
          <w:tab w:val="left" w:pos="567"/>
        </w:tabs>
        <w:spacing w:after="0" w:line="240" w:lineRule="auto"/>
        <w:ind w:firstLine="567"/>
        <w:jc w:val="both"/>
        <w:rPr>
          <w:rFonts w:ascii="Times New Roman" w:hAnsi="Times New Roman"/>
          <w:sz w:val="24"/>
          <w:szCs w:val="24"/>
        </w:rPr>
      </w:pPr>
      <w:r w:rsidRPr="001D026A">
        <w:rPr>
          <w:rFonts w:ascii="Times New Roman" w:hAnsi="Times New Roman"/>
          <w:sz w:val="24"/>
          <w:szCs w:val="24"/>
        </w:rPr>
        <w:t>Упродовж 2017 року місцевою прокуратурою вживалися відповідні заходи в сфері протидії та запобігання корупції, у тому числі шляхом реалізації повноважень, визначених ст.65 Закону України «Про запобігання корупції».</w:t>
      </w:r>
      <w:r w:rsidR="00FA4B1B" w:rsidRPr="001D026A">
        <w:rPr>
          <w:rFonts w:ascii="Times New Roman" w:hAnsi="Times New Roman"/>
          <w:sz w:val="24"/>
          <w:szCs w:val="24"/>
        </w:rPr>
        <w:t xml:space="preserve"> </w:t>
      </w:r>
    </w:p>
    <w:p w:rsidR="00610701" w:rsidRPr="001D026A" w:rsidRDefault="00FA4B1B" w:rsidP="00A91F1E">
      <w:pPr>
        <w:pBdr>
          <w:bottom w:val="single" w:sz="12" w:space="31" w:color="FFFFFF"/>
        </w:pBdr>
        <w:tabs>
          <w:tab w:val="left" w:pos="567"/>
        </w:tabs>
        <w:spacing w:after="0" w:line="240" w:lineRule="auto"/>
        <w:ind w:firstLine="567"/>
        <w:jc w:val="both"/>
        <w:rPr>
          <w:rFonts w:ascii="Times New Roman" w:hAnsi="Times New Roman"/>
          <w:color w:val="000000"/>
          <w:sz w:val="24"/>
          <w:szCs w:val="24"/>
        </w:rPr>
      </w:pPr>
      <w:r w:rsidRPr="001D026A">
        <w:rPr>
          <w:rFonts w:ascii="Times New Roman" w:hAnsi="Times New Roman"/>
          <w:color w:val="000000"/>
          <w:sz w:val="24"/>
          <w:szCs w:val="24"/>
        </w:rPr>
        <w:t xml:space="preserve">Окрім даного, </w:t>
      </w:r>
      <w:r w:rsidR="00610701" w:rsidRPr="001D026A">
        <w:rPr>
          <w:rFonts w:ascii="Times New Roman" w:hAnsi="Times New Roman"/>
          <w:color w:val="000000"/>
          <w:sz w:val="24"/>
          <w:szCs w:val="24"/>
        </w:rPr>
        <w:t>місцевою прокуратурою вжи</w:t>
      </w:r>
      <w:r w:rsidRPr="001D026A">
        <w:rPr>
          <w:rFonts w:ascii="Times New Roman" w:hAnsi="Times New Roman"/>
          <w:color w:val="000000"/>
          <w:sz w:val="24"/>
          <w:szCs w:val="24"/>
        </w:rPr>
        <w:t>то</w:t>
      </w:r>
      <w:r w:rsidR="00610701" w:rsidRPr="001D026A">
        <w:rPr>
          <w:rFonts w:ascii="Times New Roman" w:hAnsi="Times New Roman"/>
          <w:color w:val="000000"/>
          <w:sz w:val="24"/>
          <w:szCs w:val="24"/>
        </w:rPr>
        <w:t xml:space="preserve"> заходи </w:t>
      </w:r>
      <w:r w:rsidR="00610701" w:rsidRPr="001D026A">
        <w:rPr>
          <w:rStyle w:val="0pt"/>
          <w:rFonts w:eastAsia="Calibri"/>
          <w:b w:val="0"/>
        </w:rPr>
        <w:t xml:space="preserve">представницького </w:t>
      </w:r>
      <w:r w:rsidR="00610701" w:rsidRPr="001D026A">
        <w:rPr>
          <w:rFonts w:ascii="Times New Roman" w:hAnsi="Times New Roman"/>
          <w:color w:val="000000"/>
          <w:sz w:val="24"/>
          <w:szCs w:val="24"/>
        </w:rPr>
        <w:t>характеру з метою захисту інтересів громадян та інтересів держави.</w:t>
      </w:r>
    </w:p>
    <w:p w:rsidR="00610701" w:rsidRPr="001D026A" w:rsidRDefault="00610701" w:rsidP="00A91F1E">
      <w:pPr>
        <w:pBdr>
          <w:bottom w:val="single" w:sz="12" w:space="31" w:color="FFFFFF"/>
        </w:pBdr>
        <w:tabs>
          <w:tab w:val="left" w:pos="567"/>
        </w:tabs>
        <w:spacing w:after="0" w:line="240" w:lineRule="auto"/>
        <w:ind w:firstLine="567"/>
        <w:jc w:val="both"/>
        <w:rPr>
          <w:rFonts w:ascii="Times New Roman" w:hAnsi="Times New Roman"/>
          <w:color w:val="000000"/>
          <w:sz w:val="24"/>
          <w:szCs w:val="24"/>
        </w:rPr>
      </w:pPr>
      <w:r w:rsidRPr="001D026A">
        <w:rPr>
          <w:rFonts w:ascii="Times New Roman" w:hAnsi="Times New Roman"/>
          <w:color w:val="000000"/>
          <w:sz w:val="24"/>
          <w:szCs w:val="24"/>
        </w:rPr>
        <w:t xml:space="preserve">З питань </w:t>
      </w:r>
      <w:r w:rsidRPr="001D026A">
        <w:rPr>
          <w:rStyle w:val="0pt"/>
          <w:rFonts w:eastAsia="Calibri"/>
          <w:b w:val="0"/>
        </w:rPr>
        <w:t xml:space="preserve">державної  та комунальної власності </w:t>
      </w:r>
      <w:r w:rsidRPr="001D026A">
        <w:rPr>
          <w:rFonts w:ascii="Times New Roman" w:hAnsi="Times New Roman"/>
          <w:color w:val="000000"/>
          <w:sz w:val="24"/>
          <w:szCs w:val="24"/>
        </w:rPr>
        <w:t>заявлено 2 позови на суму 228 тис. грн., які судом задоволено. Реально виконано судових рішень вказаної категорії на суму 270 тис. грн.</w:t>
      </w:r>
      <w:r w:rsidR="00720B11" w:rsidRPr="001D026A">
        <w:rPr>
          <w:rFonts w:ascii="Times New Roman" w:hAnsi="Times New Roman"/>
          <w:color w:val="000000"/>
          <w:sz w:val="24"/>
          <w:szCs w:val="24"/>
        </w:rPr>
        <w:t xml:space="preserve"> </w:t>
      </w:r>
      <w:r w:rsidRPr="001D026A">
        <w:rPr>
          <w:rFonts w:ascii="Times New Roman" w:hAnsi="Times New Roman"/>
          <w:color w:val="000000"/>
          <w:sz w:val="24"/>
          <w:szCs w:val="24"/>
        </w:rPr>
        <w:t xml:space="preserve">Добровільно відшкодовано за вказаними позовами суму понад 41 тис. грн. </w:t>
      </w:r>
    </w:p>
    <w:p w:rsidR="00610701" w:rsidRPr="001D026A" w:rsidRDefault="00610701" w:rsidP="00A91F1E">
      <w:pPr>
        <w:pBdr>
          <w:bottom w:val="single" w:sz="12" w:space="31" w:color="FFFFFF"/>
        </w:pBdr>
        <w:tabs>
          <w:tab w:val="left" w:pos="567"/>
        </w:tabs>
        <w:spacing w:after="0" w:line="240" w:lineRule="auto"/>
        <w:ind w:firstLine="567"/>
        <w:jc w:val="both"/>
        <w:rPr>
          <w:rFonts w:ascii="Times New Roman" w:hAnsi="Times New Roman"/>
          <w:color w:val="000000"/>
          <w:sz w:val="24"/>
          <w:szCs w:val="24"/>
        </w:rPr>
      </w:pPr>
      <w:r w:rsidRPr="001D026A">
        <w:rPr>
          <w:rFonts w:ascii="Times New Roman" w:hAnsi="Times New Roman"/>
          <w:color w:val="000000"/>
          <w:sz w:val="24"/>
          <w:szCs w:val="24"/>
        </w:rPr>
        <w:t>У бюджетній сфері заявлено позовів на загальну суму 100 тис. грн.</w:t>
      </w:r>
    </w:p>
    <w:p w:rsidR="00720B11" w:rsidRPr="001D026A" w:rsidRDefault="00610701" w:rsidP="00A91F1E">
      <w:pPr>
        <w:pBdr>
          <w:bottom w:val="single" w:sz="12" w:space="31" w:color="FFFFFF"/>
        </w:pBdr>
        <w:tabs>
          <w:tab w:val="left" w:pos="567"/>
        </w:tabs>
        <w:spacing w:after="0" w:line="240" w:lineRule="auto"/>
        <w:ind w:firstLine="567"/>
        <w:jc w:val="both"/>
        <w:rPr>
          <w:rFonts w:ascii="Times New Roman" w:hAnsi="Times New Roman"/>
          <w:color w:val="000000"/>
          <w:sz w:val="24"/>
          <w:szCs w:val="24"/>
        </w:rPr>
      </w:pPr>
      <w:r w:rsidRPr="001D026A">
        <w:rPr>
          <w:rFonts w:ascii="Times New Roman" w:hAnsi="Times New Roman"/>
          <w:color w:val="000000"/>
          <w:sz w:val="24"/>
          <w:szCs w:val="24"/>
        </w:rPr>
        <w:t xml:space="preserve">У </w:t>
      </w:r>
      <w:r w:rsidRPr="001D026A">
        <w:rPr>
          <w:rStyle w:val="0pt"/>
          <w:rFonts w:eastAsia="Calibri"/>
          <w:b w:val="0"/>
        </w:rPr>
        <w:t xml:space="preserve">сфері охорони </w:t>
      </w:r>
      <w:r w:rsidRPr="001D026A">
        <w:rPr>
          <w:rFonts w:ascii="Times New Roman" w:hAnsi="Times New Roman"/>
          <w:color w:val="000000"/>
          <w:sz w:val="24"/>
          <w:szCs w:val="24"/>
        </w:rPr>
        <w:t xml:space="preserve">навколишнього </w:t>
      </w:r>
      <w:r w:rsidRPr="001D026A">
        <w:rPr>
          <w:rStyle w:val="0pt"/>
          <w:rFonts w:eastAsia="Calibri"/>
          <w:b w:val="0"/>
        </w:rPr>
        <w:t xml:space="preserve">природного </w:t>
      </w:r>
      <w:r w:rsidRPr="001D026A">
        <w:rPr>
          <w:rFonts w:ascii="Times New Roman" w:hAnsi="Times New Roman"/>
          <w:color w:val="000000"/>
          <w:sz w:val="24"/>
          <w:szCs w:val="24"/>
        </w:rPr>
        <w:t xml:space="preserve">середовища направлено до суду </w:t>
      </w:r>
      <w:r w:rsidRPr="001D026A">
        <w:rPr>
          <w:rFonts w:ascii="Times New Roman" w:hAnsi="Times New Roman"/>
          <w:sz w:val="24"/>
          <w:szCs w:val="24"/>
        </w:rPr>
        <w:t>4</w:t>
      </w:r>
      <w:r w:rsidRPr="001D026A">
        <w:rPr>
          <w:rFonts w:ascii="Times New Roman" w:hAnsi="Times New Roman"/>
          <w:color w:val="000000"/>
          <w:sz w:val="24"/>
          <w:szCs w:val="24"/>
        </w:rPr>
        <w:t xml:space="preserve"> позовні заяви, які задоволено у повному обсязі та виконавчі документи передано на примусове виконання.</w:t>
      </w:r>
      <w:r w:rsidR="00720B11" w:rsidRPr="001D026A">
        <w:rPr>
          <w:rFonts w:ascii="Times New Roman" w:hAnsi="Times New Roman"/>
          <w:color w:val="000000"/>
          <w:sz w:val="24"/>
          <w:szCs w:val="24"/>
        </w:rPr>
        <w:t xml:space="preserve"> </w:t>
      </w:r>
      <w:r w:rsidRPr="001D026A">
        <w:rPr>
          <w:rFonts w:ascii="Times New Roman" w:hAnsi="Times New Roman"/>
          <w:color w:val="000000"/>
          <w:sz w:val="24"/>
          <w:szCs w:val="24"/>
        </w:rPr>
        <w:t xml:space="preserve">Реально виконано судових рішень зазначеної категорії на суму 71 тис. грн. </w:t>
      </w:r>
    </w:p>
    <w:p w:rsidR="00720B11" w:rsidRPr="001D026A" w:rsidRDefault="00610701" w:rsidP="00A91F1E">
      <w:pPr>
        <w:pBdr>
          <w:bottom w:val="single" w:sz="12" w:space="31" w:color="FFFFFF"/>
        </w:pBdr>
        <w:tabs>
          <w:tab w:val="left" w:pos="567"/>
        </w:tabs>
        <w:spacing w:after="0" w:line="240" w:lineRule="auto"/>
        <w:ind w:firstLine="567"/>
        <w:jc w:val="both"/>
        <w:rPr>
          <w:rFonts w:ascii="Times New Roman" w:hAnsi="Times New Roman"/>
          <w:color w:val="000000"/>
          <w:sz w:val="24"/>
          <w:szCs w:val="24"/>
        </w:rPr>
      </w:pPr>
      <w:r w:rsidRPr="001D026A">
        <w:rPr>
          <w:rFonts w:ascii="Times New Roman" w:hAnsi="Times New Roman"/>
          <w:color w:val="000000"/>
          <w:sz w:val="24"/>
          <w:szCs w:val="24"/>
        </w:rPr>
        <w:t xml:space="preserve">Попри законодавчі зміни важливим напрямом роботи органів прокуратури залишається </w:t>
      </w:r>
      <w:r w:rsidRPr="001D026A">
        <w:rPr>
          <w:rStyle w:val="0pt"/>
          <w:rFonts w:eastAsia="Calibri"/>
          <w:b w:val="0"/>
        </w:rPr>
        <w:t xml:space="preserve">розгляд звернень </w:t>
      </w:r>
      <w:r w:rsidRPr="001D026A">
        <w:rPr>
          <w:rFonts w:ascii="Times New Roman" w:hAnsi="Times New Roman"/>
          <w:color w:val="000000"/>
          <w:sz w:val="24"/>
          <w:szCs w:val="24"/>
        </w:rPr>
        <w:t>та прийом громадян.</w:t>
      </w:r>
    </w:p>
    <w:p w:rsidR="007F2C02" w:rsidRPr="001D026A" w:rsidRDefault="00610701" w:rsidP="00A91F1E">
      <w:pPr>
        <w:pBdr>
          <w:bottom w:val="single" w:sz="12" w:space="31" w:color="FFFFFF"/>
        </w:pBdr>
        <w:tabs>
          <w:tab w:val="left" w:pos="567"/>
        </w:tabs>
        <w:spacing w:after="0" w:line="240" w:lineRule="auto"/>
        <w:ind w:firstLine="567"/>
        <w:jc w:val="both"/>
        <w:rPr>
          <w:rFonts w:ascii="Times New Roman" w:hAnsi="Times New Roman"/>
          <w:color w:val="000000"/>
          <w:sz w:val="24"/>
          <w:szCs w:val="24"/>
        </w:rPr>
      </w:pPr>
      <w:r w:rsidRPr="001D026A">
        <w:rPr>
          <w:rFonts w:ascii="Times New Roman" w:hAnsi="Times New Roman"/>
          <w:color w:val="000000"/>
          <w:sz w:val="24"/>
          <w:szCs w:val="24"/>
        </w:rPr>
        <w:t xml:space="preserve">Впродовж 11 місяців 2017 року до прокуратури надійшло 734 звернення, із яких вирішено 216 звернень або </w:t>
      </w:r>
      <w:r w:rsidRPr="001D026A">
        <w:rPr>
          <w:rFonts w:ascii="Times New Roman" w:hAnsi="Times New Roman"/>
          <w:sz w:val="24"/>
          <w:szCs w:val="24"/>
        </w:rPr>
        <w:t>29,4</w:t>
      </w:r>
      <w:r w:rsidRPr="001D026A">
        <w:rPr>
          <w:rFonts w:ascii="Times New Roman" w:hAnsi="Times New Roman"/>
          <w:color w:val="000000"/>
          <w:sz w:val="24"/>
          <w:szCs w:val="24"/>
        </w:rPr>
        <w:t>.</w:t>
      </w:r>
      <w:r w:rsidR="007F2C02" w:rsidRPr="001D026A">
        <w:rPr>
          <w:rFonts w:ascii="Times New Roman" w:hAnsi="Times New Roman"/>
          <w:color w:val="000000"/>
          <w:sz w:val="24"/>
          <w:szCs w:val="24"/>
        </w:rPr>
        <w:t xml:space="preserve"> Задоволено 9 звернень. У зв’язку з обмеженням повноважень прокурорів, у тому числі щодо здійснення перевірок за додержанням та застосуванням законів</w:t>
      </w:r>
      <w:r w:rsidR="005A3D4B" w:rsidRPr="001D026A">
        <w:rPr>
          <w:rFonts w:ascii="Times New Roman" w:hAnsi="Times New Roman"/>
          <w:color w:val="000000"/>
          <w:sz w:val="24"/>
          <w:szCs w:val="24"/>
          <w:lang w:val="ru-RU"/>
        </w:rPr>
        <w:t xml:space="preserve">, </w:t>
      </w:r>
      <w:r w:rsidR="007F2C02" w:rsidRPr="001D026A">
        <w:rPr>
          <w:rFonts w:ascii="Times New Roman" w:hAnsi="Times New Roman"/>
          <w:color w:val="000000"/>
          <w:sz w:val="24"/>
          <w:szCs w:val="24"/>
        </w:rPr>
        <w:t>на підставі ст.7 Закону України «Про звернення громадян» в інші відомства скеровано 518 звернень.</w:t>
      </w:r>
    </w:p>
    <w:p w:rsidR="00610701" w:rsidRPr="001D026A" w:rsidRDefault="00610701" w:rsidP="00A91F1E">
      <w:pPr>
        <w:pBdr>
          <w:bottom w:val="single" w:sz="12" w:space="31" w:color="FFFFFF"/>
        </w:pBdr>
        <w:tabs>
          <w:tab w:val="left" w:pos="567"/>
        </w:tabs>
        <w:spacing w:after="0" w:line="240" w:lineRule="auto"/>
        <w:ind w:firstLine="567"/>
        <w:jc w:val="both"/>
        <w:rPr>
          <w:rFonts w:ascii="Times New Roman" w:hAnsi="Times New Roman"/>
          <w:color w:val="000000"/>
          <w:sz w:val="24"/>
          <w:szCs w:val="24"/>
        </w:rPr>
      </w:pPr>
      <w:r w:rsidRPr="001D026A">
        <w:rPr>
          <w:rFonts w:ascii="Times New Roman" w:hAnsi="Times New Roman"/>
          <w:color w:val="000000"/>
          <w:sz w:val="24"/>
          <w:szCs w:val="24"/>
        </w:rPr>
        <w:t xml:space="preserve">Належним чином забезпечено організацію особистого прийому громадян. Працівниками прокуратури прийнято 312 громадян, із них 41 </w:t>
      </w:r>
      <w:r w:rsidRPr="001D026A">
        <w:rPr>
          <w:rStyle w:val="11"/>
          <w:rFonts w:eastAsia="Calibri"/>
        </w:rPr>
        <w:t xml:space="preserve">- </w:t>
      </w:r>
      <w:r w:rsidRPr="001D026A">
        <w:rPr>
          <w:rFonts w:ascii="Times New Roman" w:hAnsi="Times New Roman"/>
          <w:color w:val="000000"/>
          <w:sz w:val="24"/>
          <w:szCs w:val="24"/>
        </w:rPr>
        <w:t>особисто керівником прокуратур.</w:t>
      </w:r>
    </w:p>
    <w:p w:rsidR="00610701" w:rsidRPr="001D026A" w:rsidRDefault="00610701" w:rsidP="00A91F1E">
      <w:pPr>
        <w:pBdr>
          <w:bottom w:val="single" w:sz="12" w:space="31" w:color="FFFFFF"/>
        </w:pBdr>
        <w:tabs>
          <w:tab w:val="left" w:pos="567"/>
        </w:tabs>
        <w:spacing w:after="0" w:line="240" w:lineRule="auto"/>
        <w:ind w:firstLine="567"/>
        <w:jc w:val="both"/>
        <w:rPr>
          <w:rFonts w:ascii="Times New Roman" w:hAnsi="Times New Roman"/>
          <w:sz w:val="24"/>
          <w:szCs w:val="24"/>
        </w:rPr>
      </w:pPr>
      <w:r w:rsidRPr="001D026A">
        <w:rPr>
          <w:rFonts w:ascii="Times New Roman" w:hAnsi="Times New Roman"/>
          <w:sz w:val="24"/>
          <w:szCs w:val="24"/>
        </w:rPr>
        <w:t>Результати проведеної роботи прокуратури висвітлюються у засобах масової інформації.</w:t>
      </w:r>
    </w:p>
    <w:p w:rsidR="00610701" w:rsidRPr="001D026A" w:rsidRDefault="00610701" w:rsidP="00610701">
      <w:pPr>
        <w:pBdr>
          <w:bottom w:val="single" w:sz="12" w:space="31" w:color="FFFFFF"/>
        </w:pBdr>
        <w:tabs>
          <w:tab w:val="left" w:pos="567"/>
        </w:tabs>
        <w:spacing w:after="0" w:line="240" w:lineRule="auto"/>
        <w:jc w:val="both"/>
        <w:rPr>
          <w:rFonts w:ascii="Times New Roman" w:hAnsi="Times New Roman"/>
          <w:sz w:val="24"/>
          <w:szCs w:val="24"/>
        </w:rPr>
      </w:pPr>
    </w:p>
    <w:p w:rsidR="007F2C02" w:rsidRPr="001D026A" w:rsidRDefault="007F2C02" w:rsidP="00610701">
      <w:pPr>
        <w:pBdr>
          <w:bottom w:val="single" w:sz="12" w:space="31" w:color="FFFFFF"/>
        </w:pBdr>
        <w:tabs>
          <w:tab w:val="left" w:pos="567"/>
        </w:tabs>
        <w:spacing w:after="0" w:line="240" w:lineRule="auto"/>
        <w:jc w:val="both"/>
        <w:rPr>
          <w:rFonts w:ascii="Times New Roman" w:hAnsi="Times New Roman"/>
          <w:sz w:val="24"/>
          <w:szCs w:val="24"/>
        </w:rPr>
      </w:pPr>
    </w:p>
    <w:p w:rsidR="006D40A4" w:rsidRPr="001D026A" w:rsidRDefault="006D40A4" w:rsidP="0055422C">
      <w:pPr>
        <w:pBdr>
          <w:bottom w:val="single" w:sz="12" w:space="31" w:color="FFFFFF"/>
        </w:pBdr>
        <w:tabs>
          <w:tab w:val="left" w:pos="567"/>
        </w:tabs>
        <w:spacing w:after="0" w:line="240" w:lineRule="auto"/>
        <w:ind w:firstLine="567"/>
        <w:jc w:val="both"/>
        <w:rPr>
          <w:rFonts w:ascii="Times New Roman" w:hAnsi="Times New Roman"/>
          <w:sz w:val="24"/>
          <w:szCs w:val="24"/>
          <w:lang w:eastAsia="ru-RU"/>
        </w:rPr>
      </w:pPr>
      <w:r w:rsidRPr="001D026A">
        <w:rPr>
          <w:rFonts w:ascii="Times New Roman" w:hAnsi="Times New Roman"/>
          <w:b/>
          <w:sz w:val="24"/>
          <w:szCs w:val="24"/>
          <w:lang w:eastAsia="ru-RU"/>
        </w:rPr>
        <w:t xml:space="preserve">Відповідно до вимог ч. 3 ст. 6 Закону України «Про прокуратуру», про результати діяльності Коломийської місцевої прокуратури упродовж </w:t>
      </w:r>
      <w:r w:rsidR="00BD1E16" w:rsidRPr="001D026A">
        <w:rPr>
          <w:rFonts w:ascii="Times New Roman" w:hAnsi="Times New Roman"/>
          <w:b/>
          <w:sz w:val="24"/>
          <w:szCs w:val="24"/>
          <w:lang w:eastAsia="ru-RU"/>
        </w:rPr>
        <w:t xml:space="preserve">11 місяців </w:t>
      </w:r>
      <w:r w:rsidRPr="001D026A">
        <w:rPr>
          <w:rFonts w:ascii="Times New Roman" w:hAnsi="Times New Roman"/>
          <w:b/>
          <w:sz w:val="24"/>
          <w:szCs w:val="24"/>
          <w:lang w:eastAsia="ru-RU"/>
        </w:rPr>
        <w:t>201</w:t>
      </w:r>
      <w:r w:rsidR="00BD1E16" w:rsidRPr="001D026A">
        <w:rPr>
          <w:rFonts w:ascii="Times New Roman" w:hAnsi="Times New Roman"/>
          <w:b/>
          <w:sz w:val="24"/>
          <w:szCs w:val="24"/>
          <w:lang w:eastAsia="ru-RU"/>
        </w:rPr>
        <w:t>7</w:t>
      </w:r>
      <w:r w:rsidRPr="001D026A">
        <w:rPr>
          <w:rFonts w:ascii="Times New Roman" w:hAnsi="Times New Roman"/>
          <w:b/>
          <w:sz w:val="24"/>
          <w:szCs w:val="24"/>
          <w:lang w:eastAsia="ru-RU"/>
        </w:rPr>
        <w:t xml:space="preserve"> року </w:t>
      </w:r>
      <w:r w:rsidR="00EA4725" w:rsidRPr="001D026A">
        <w:rPr>
          <w:rFonts w:ascii="Times New Roman" w:hAnsi="Times New Roman"/>
          <w:b/>
          <w:sz w:val="24"/>
          <w:szCs w:val="24"/>
          <w:lang w:eastAsia="ru-RU"/>
        </w:rPr>
        <w:t xml:space="preserve">по </w:t>
      </w:r>
      <w:r w:rsidR="00EA4725" w:rsidRPr="001D026A">
        <w:rPr>
          <w:rFonts w:ascii="Times New Roman" w:hAnsi="Times New Roman"/>
          <w:b/>
          <w:sz w:val="24"/>
          <w:szCs w:val="24"/>
          <w:lang w:eastAsia="uk-UA"/>
        </w:rPr>
        <w:t>територіальній юрисдикції Косівського району</w:t>
      </w:r>
      <w:r w:rsidR="00EA4725" w:rsidRPr="001D026A">
        <w:rPr>
          <w:rFonts w:ascii="Times New Roman" w:hAnsi="Times New Roman"/>
          <w:b/>
          <w:sz w:val="24"/>
          <w:szCs w:val="24"/>
          <w:lang w:eastAsia="ru-RU"/>
        </w:rPr>
        <w:t xml:space="preserve"> </w:t>
      </w:r>
      <w:r w:rsidRPr="001D026A">
        <w:rPr>
          <w:rFonts w:ascii="Times New Roman" w:hAnsi="Times New Roman"/>
          <w:b/>
          <w:sz w:val="24"/>
          <w:szCs w:val="24"/>
          <w:lang w:eastAsia="ru-RU"/>
        </w:rPr>
        <w:t>буде поінформовано на відкритому пленарному засіданні Ко</w:t>
      </w:r>
      <w:r w:rsidR="00EA4725" w:rsidRPr="001D026A">
        <w:rPr>
          <w:rFonts w:ascii="Times New Roman" w:hAnsi="Times New Roman"/>
          <w:b/>
          <w:sz w:val="24"/>
          <w:szCs w:val="24"/>
          <w:lang w:eastAsia="ru-RU"/>
        </w:rPr>
        <w:t xml:space="preserve">сівської </w:t>
      </w:r>
      <w:r w:rsidR="00C053D3" w:rsidRPr="001D026A">
        <w:rPr>
          <w:rFonts w:ascii="Times New Roman" w:hAnsi="Times New Roman"/>
          <w:b/>
          <w:sz w:val="24"/>
          <w:szCs w:val="24"/>
          <w:lang w:eastAsia="ru-RU"/>
        </w:rPr>
        <w:t xml:space="preserve">районної </w:t>
      </w:r>
      <w:r w:rsidRPr="001D026A">
        <w:rPr>
          <w:rFonts w:ascii="Times New Roman" w:hAnsi="Times New Roman"/>
          <w:b/>
          <w:sz w:val="24"/>
          <w:szCs w:val="24"/>
          <w:lang w:eastAsia="ru-RU"/>
        </w:rPr>
        <w:t xml:space="preserve">ради </w:t>
      </w:r>
      <w:r w:rsidR="007C0126" w:rsidRPr="001D026A">
        <w:rPr>
          <w:rFonts w:ascii="Times New Roman" w:hAnsi="Times New Roman"/>
          <w:b/>
          <w:sz w:val="24"/>
          <w:szCs w:val="24"/>
          <w:lang w:eastAsia="ru-RU"/>
        </w:rPr>
        <w:t>Івано-Франківської області</w:t>
      </w:r>
      <w:r w:rsidRPr="001D026A">
        <w:rPr>
          <w:rFonts w:ascii="Times New Roman" w:hAnsi="Times New Roman"/>
          <w:b/>
          <w:sz w:val="24"/>
          <w:szCs w:val="24"/>
          <w:lang w:eastAsia="ru-RU"/>
        </w:rPr>
        <w:t>.</w:t>
      </w:r>
      <w:r w:rsidR="0055422C" w:rsidRPr="001D026A">
        <w:rPr>
          <w:rFonts w:ascii="Times New Roman" w:hAnsi="Times New Roman"/>
          <w:sz w:val="24"/>
          <w:szCs w:val="24"/>
          <w:lang w:eastAsia="ru-RU"/>
        </w:rPr>
        <w:t xml:space="preserve"> </w:t>
      </w:r>
    </w:p>
    <w:p w:rsidR="0055422C" w:rsidRPr="001D026A" w:rsidRDefault="0055422C" w:rsidP="0055422C">
      <w:pPr>
        <w:pBdr>
          <w:bottom w:val="single" w:sz="12" w:space="31" w:color="FFFFFF"/>
        </w:pBdr>
        <w:tabs>
          <w:tab w:val="left" w:pos="567"/>
        </w:tabs>
        <w:spacing w:after="0" w:line="240" w:lineRule="auto"/>
        <w:ind w:firstLine="567"/>
        <w:jc w:val="both"/>
        <w:rPr>
          <w:rFonts w:ascii="Times New Roman" w:hAnsi="Times New Roman"/>
          <w:sz w:val="24"/>
          <w:szCs w:val="24"/>
          <w:lang w:eastAsia="ru-RU"/>
        </w:rPr>
      </w:pPr>
    </w:p>
    <w:p w:rsidR="00AB640D" w:rsidRPr="001D026A" w:rsidRDefault="00AB640D" w:rsidP="0055422C">
      <w:pPr>
        <w:pBdr>
          <w:bottom w:val="single" w:sz="12" w:space="31" w:color="FFFFFF"/>
        </w:pBdr>
        <w:tabs>
          <w:tab w:val="left" w:pos="567"/>
        </w:tabs>
        <w:spacing w:after="0" w:line="240" w:lineRule="auto"/>
        <w:ind w:firstLine="567"/>
        <w:jc w:val="both"/>
        <w:rPr>
          <w:rFonts w:ascii="Times New Roman" w:hAnsi="Times New Roman"/>
          <w:sz w:val="24"/>
          <w:szCs w:val="24"/>
          <w:lang w:eastAsia="ru-RU"/>
        </w:rPr>
      </w:pPr>
    </w:p>
    <w:p w:rsidR="0055422C" w:rsidRPr="001D026A" w:rsidRDefault="00C053D3" w:rsidP="0055422C">
      <w:pPr>
        <w:pBdr>
          <w:bottom w:val="single" w:sz="12" w:space="31" w:color="FFFFFF"/>
        </w:pBdr>
        <w:tabs>
          <w:tab w:val="left" w:pos="567"/>
        </w:tabs>
        <w:spacing w:after="0" w:line="240" w:lineRule="auto"/>
        <w:ind w:firstLine="567"/>
        <w:jc w:val="both"/>
        <w:rPr>
          <w:rFonts w:ascii="Times New Roman" w:hAnsi="Times New Roman"/>
          <w:b/>
          <w:sz w:val="24"/>
          <w:szCs w:val="24"/>
          <w:lang w:val="ru-RU" w:eastAsia="ru-RU"/>
        </w:rPr>
      </w:pPr>
      <w:r w:rsidRPr="001D026A">
        <w:rPr>
          <w:rFonts w:ascii="Times New Roman" w:hAnsi="Times New Roman"/>
          <w:b/>
          <w:sz w:val="24"/>
          <w:szCs w:val="24"/>
          <w:lang w:eastAsia="ru-RU"/>
        </w:rPr>
        <w:t>З повагою</w:t>
      </w:r>
    </w:p>
    <w:p w:rsidR="00C053D3" w:rsidRPr="001D026A" w:rsidRDefault="00C053D3" w:rsidP="0055422C">
      <w:pPr>
        <w:pBdr>
          <w:bottom w:val="single" w:sz="12" w:space="31" w:color="FFFFFF"/>
        </w:pBdr>
        <w:tabs>
          <w:tab w:val="left" w:pos="567"/>
        </w:tabs>
        <w:spacing w:after="0" w:line="240" w:lineRule="auto"/>
        <w:ind w:firstLine="567"/>
        <w:jc w:val="both"/>
        <w:rPr>
          <w:rFonts w:ascii="Times New Roman" w:hAnsi="Times New Roman"/>
          <w:b/>
          <w:sz w:val="24"/>
          <w:szCs w:val="24"/>
          <w:lang w:val="ru-RU" w:eastAsia="ru-RU"/>
        </w:rPr>
      </w:pPr>
    </w:p>
    <w:p w:rsidR="00AB640D" w:rsidRPr="001D026A" w:rsidRDefault="0055422C" w:rsidP="00AB640D">
      <w:pPr>
        <w:pBdr>
          <w:bottom w:val="single" w:sz="12" w:space="31" w:color="FFFFFF"/>
        </w:pBdr>
        <w:tabs>
          <w:tab w:val="left" w:pos="567"/>
        </w:tabs>
        <w:spacing w:after="0" w:line="240" w:lineRule="auto"/>
        <w:jc w:val="both"/>
        <w:rPr>
          <w:rFonts w:ascii="Times New Roman" w:hAnsi="Times New Roman"/>
          <w:b/>
          <w:sz w:val="24"/>
          <w:szCs w:val="24"/>
          <w:lang w:eastAsia="ru-RU"/>
        </w:rPr>
      </w:pPr>
      <w:r w:rsidRPr="001D026A">
        <w:rPr>
          <w:rFonts w:ascii="Times New Roman" w:hAnsi="Times New Roman"/>
          <w:b/>
          <w:sz w:val="24"/>
          <w:szCs w:val="24"/>
          <w:lang w:eastAsia="ru-RU"/>
        </w:rPr>
        <w:t xml:space="preserve">Керівник </w:t>
      </w:r>
    </w:p>
    <w:p w:rsidR="0055422C" w:rsidRPr="001D026A" w:rsidRDefault="0055422C" w:rsidP="00AB640D">
      <w:pPr>
        <w:pBdr>
          <w:bottom w:val="single" w:sz="12" w:space="31" w:color="FFFFFF"/>
        </w:pBdr>
        <w:tabs>
          <w:tab w:val="left" w:pos="567"/>
        </w:tabs>
        <w:spacing w:after="0" w:line="240" w:lineRule="auto"/>
        <w:jc w:val="both"/>
        <w:rPr>
          <w:rFonts w:ascii="Times New Roman" w:hAnsi="Times New Roman"/>
          <w:b/>
          <w:sz w:val="24"/>
          <w:szCs w:val="24"/>
          <w:lang w:eastAsia="ru-RU"/>
        </w:rPr>
      </w:pPr>
      <w:r w:rsidRPr="001D026A">
        <w:rPr>
          <w:rFonts w:ascii="Times New Roman" w:hAnsi="Times New Roman"/>
          <w:b/>
          <w:sz w:val="24"/>
          <w:szCs w:val="24"/>
          <w:lang w:eastAsia="ru-RU"/>
        </w:rPr>
        <w:t xml:space="preserve">Коломийської місцевої прокуратури </w:t>
      </w:r>
      <w:r w:rsidR="00AB640D" w:rsidRPr="001D026A">
        <w:rPr>
          <w:rFonts w:ascii="Times New Roman" w:hAnsi="Times New Roman"/>
          <w:b/>
          <w:sz w:val="24"/>
          <w:szCs w:val="24"/>
          <w:lang w:eastAsia="ru-RU"/>
        </w:rPr>
        <w:tab/>
      </w:r>
      <w:r w:rsidR="00AB640D" w:rsidRPr="001D026A">
        <w:rPr>
          <w:rFonts w:ascii="Times New Roman" w:hAnsi="Times New Roman"/>
          <w:b/>
          <w:sz w:val="24"/>
          <w:szCs w:val="24"/>
          <w:lang w:eastAsia="ru-RU"/>
        </w:rPr>
        <w:tab/>
      </w:r>
      <w:r w:rsidR="00AB640D" w:rsidRPr="001D026A">
        <w:rPr>
          <w:rFonts w:ascii="Times New Roman" w:hAnsi="Times New Roman"/>
          <w:b/>
          <w:sz w:val="24"/>
          <w:szCs w:val="24"/>
          <w:lang w:eastAsia="ru-RU"/>
        </w:rPr>
        <w:tab/>
      </w:r>
      <w:r w:rsidR="00AB640D" w:rsidRPr="001D026A">
        <w:rPr>
          <w:rFonts w:ascii="Times New Roman" w:hAnsi="Times New Roman"/>
          <w:b/>
          <w:sz w:val="24"/>
          <w:szCs w:val="24"/>
          <w:lang w:eastAsia="ru-RU"/>
        </w:rPr>
        <w:tab/>
      </w:r>
      <w:r w:rsidR="00AB640D" w:rsidRPr="001D026A">
        <w:rPr>
          <w:rFonts w:ascii="Times New Roman" w:hAnsi="Times New Roman"/>
          <w:b/>
          <w:sz w:val="24"/>
          <w:szCs w:val="24"/>
          <w:lang w:eastAsia="ru-RU"/>
        </w:rPr>
        <w:tab/>
      </w:r>
      <w:r w:rsidR="001D026A">
        <w:rPr>
          <w:rFonts w:ascii="Times New Roman" w:hAnsi="Times New Roman"/>
          <w:b/>
          <w:sz w:val="24"/>
          <w:szCs w:val="24"/>
          <w:lang w:eastAsia="ru-RU"/>
        </w:rPr>
        <w:tab/>
        <w:t xml:space="preserve">  </w:t>
      </w:r>
      <w:bookmarkStart w:id="0" w:name="_GoBack"/>
      <w:bookmarkEnd w:id="0"/>
      <w:r w:rsidRPr="001D026A">
        <w:rPr>
          <w:rFonts w:ascii="Times New Roman" w:hAnsi="Times New Roman"/>
          <w:b/>
          <w:sz w:val="24"/>
          <w:szCs w:val="24"/>
          <w:lang w:eastAsia="ru-RU"/>
        </w:rPr>
        <w:t xml:space="preserve">В.Ковалюк </w:t>
      </w:r>
    </w:p>
    <w:sectPr w:rsidR="0055422C" w:rsidRPr="001D026A" w:rsidSect="001D026A">
      <w:pgSz w:w="11906" w:h="16838"/>
      <w:pgMar w:top="851" w:right="849"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6E79"/>
    <w:rsid w:val="00000920"/>
    <w:rsid w:val="000027B1"/>
    <w:rsid w:val="000030C0"/>
    <w:rsid w:val="000048B6"/>
    <w:rsid w:val="00005EF5"/>
    <w:rsid w:val="00006F6E"/>
    <w:rsid w:val="000100AF"/>
    <w:rsid w:val="0001147E"/>
    <w:rsid w:val="0001242A"/>
    <w:rsid w:val="000124DA"/>
    <w:rsid w:val="000166EB"/>
    <w:rsid w:val="0001731F"/>
    <w:rsid w:val="00017981"/>
    <w:rsid w:val="00017F47"/>
    <w:rsid w:val="0002133B"/>
    <w:rsid w:val="00023BF9"/>
    <w:rsid w:val="000243BB"/>
    <w:rsid w:val="00025B11"/>
    <w:rsid w:val="00025B8D"/>
    <w:rsid w:val="0002636F"/>
    <w:rsid w:val="00026EA1"/>
    <w:rsid w:val="0002714A"/>
    <w:rsid w:val="00027FAA"/>
    <w:rsid w:val="00030291"/>
    <w:rsid w:val="00030E06"/>
    <w:rsid w:val="0003459E"/>
    <w:rsid w:val="00040814"/>
    <w:rsid w:val="00041DFA"/>
    <w:rsid w:val="00046643"/>
    <w:rsid w:val="0004773B"/>
    <w:rsid w:val="000513BE"/>
    <w:rsid w:val="00052334"/>
    <w:rsid w:val="00052B08"/>
    <w:rsid w:val="00052E5A"/>
    <w:rsid w:val="000534AD"/>
    <w:rsid w:val="00053705"/>
    <w:rsid w:val="00054903"/>
    <w:rsid w:val="0005580A"/>
    <w:rsid w:val="000576C8"/>
    <w:rsid w:val="000607A7"/>
    <w:rsid w:val="00062E2F"/>
    <w:rsid w:val="0006469E"/>
    <w:rsid w:val="00064C85"/>
    <w:rsid w:val="00072A25"/>
    <w:rsid w:val="000753C5"/>
    <w:rsid w:val="00075CA4"/>
    <w:rsid w:val="0007763E"/>
    <w:rsid w:val="000805CE"/>
    <w:rsid w:val="00082190"/>
    <w:rsid w:val="00085A2E"/>
    <w:rsid w:val="00086A22"/>
    <w:rsid w:val="00093EE3"/>
    <w:rsid w:val="00094DE1"/>
    <w:rsid w:val="00096923"/>
    <w:rsid w:val="000A07B1"/>
    <w:rsid w:val="000A0F13"/>
    <w:rsid w:val="000A1A55"/>
    <w:rsid w:val="000A1C21"/>
    <w:rsid w:val="000A5555"/>
    <w:rsid w:val="000A5575"/>
    <w:rsid w:val="000B045E"/>
    <w:rsid w:val="000B212B"/>
    <w:rsid w:val="000B2A79"/>
    <w:rsid w:val="000B434D"/>
    <w:rsid w:val="000B6194"/>
    <w:rsid w:val="000B717D"/>
    <w:rsid w:val="000B75F3"/>
    <w:rsid w:val="000C0705"/>
    <w:rsid w:val="000C1746"/>
    <w:rsid w:val="000C27E4"/>
    <w:rsid w:val="000C3A89"/>
    <w:rsid w:val="000C4177"/>
    <w:rsid w:val="000C64B3"/>
    <w:rsid w:val="000C78CF"/>
    <w:rsid w:val="000D08FE"/>
    <w:rsid w:val="000D0AD6"/>
    <w:rsid w:val="000D3B2F"/>
    <w:rsid w:val="000D4C17"/>
    <w:rsid w:val="000D5DD1"/>
    <w:rsid w:val="000D77F2"/>
    <w:rsid w:val="000D7C99"/>
    <w:rsid w:val="000E121A"/>
    <w:rsid w:val="000F0F68"/>
    <w:rsid w:val="000F2E0D"/>
    <w:rsid w:val="000F2EEA"/>
    <w:rsid w:val="000F4B37"/>
    <w:rsid w:val="000F509B"/>
    <w:rsid w:val="00102CEA"/>
    <w:rsid w:val="00104462"/>
    <w:rsid w:val="00104B99"/>
    <w:rsid w:val="00104D11"/>
    <w:rsid w:val="00104F37"/>
    <w:rsid w:val="00105A79"/>
    <w:rsid w:val="00106274"/>
    <w:rsid w:val="001069B3"/>
    <w:rsid w:val="0010767A"/>
    <w:rsid w:val="001109A3"/>
    <w:rsid w:val="0011156C"/>
    <w:rsid w:val="001119DB"/>
    <w:rsid w:val="00112F05"/>
    <w:rsid w:val="00115F4F"/>
    <w:rsid w:val="001169E9"/>
    <w:rsid w:val="00120519"/>
    <w:rsid w:val="0012111E"/>
    <w:rsid w:val="00121BBB"/>
    <w:rsid w:val="001266C9"/>
    <w:rsid w:val="00127183"/>
    <w:rsid w:val="001274A2"/>
    <w:rsid w:val="001300D1"/>
    <w:rsid w:val="001305AC"/>
    <w:rsid w:val="001332C7"/>
    <w:rsid w:val="00134B01"/>
    <w:rsid w:val="00143B88"/>
    <w:rsid w:val="00147857"/>
    <w:rsid w:val="00150E81"/>
    <w:rsid w:val="001511A0"/>
    <w:rsid w:val="001539FD"/>
    <w:rsid w:val="00155D84"/>
    <w:rsid w:val="00156351"/>
    <w:rsid w:val="00157099"/>
    <w:rsid w:val="001573E7"/>
    <w:rsid w:val="00164B77"/>
    <w:rsid w:val="00166390"/>
    <w:rsid w:val="00167B26"/>
    <w:rsid w:val="00167D1C"/>
    <w:rsid w:val="001702B3"/>
    <w:rsid w:val="00170427"/>
    <w:rsid w:val="00171A60"/>
    <w:rsid w:val="00172916"/>
    <w:rsid w:val="00172B3F"/>
    <w:rsid w:val="001732E2"/>
    <w:rsid w:val="001760F7"/>
    <w:rsid w:val="001761D4"/>
    <w:rsid w:val="001832DF"/>
    <w:rsid w:val="00183C65"/>
    <w:rsid w:val="0018444E"/>
    <w:rsid w:val="00185703"/>
    <w:rsid w:val="001905D2"/>
    <w:rsid w:val="00191964"/>
    <w:rsid w:val="00191D5E"/>
    <w:rsid w:val="00195CF5"/>
    <w:rsid w:val="00196E79"/>
    <w:rsid w:val="00196FE1"/>
    <w:rsid w:val="001A5984"/>
    <w:rsid w:val="001A5A37"/>
    <w:rsid w:val="001A77D4"/>
    <w:rsid w:val="001B3E74"/>
    <w:rsid w:val="001B4FD5"/>
    <w:rsid w:val="001B5610"/>
    <w:rsid w:val="001B59F6"/>
    <w:rsid w:val="001B794B"/>
    <w:rsid w:val="001C0634"/>
    <w:rsid w:val="001C49E1"/>
    <w:rsid w:val="001D026A"/>
    <w:rsid w:val="001D5F30"/>
    <w:rsid w:val="001D6744"/>
    <w:rsid w:val="001D796F"/>
    <w:rsid w:val="001E07B4"/>
    <w:rsid w:val="001E0BC6"/>
    <w:rsid w:val="001E2AA7"/>
    <w:rsid w:val="001E3612"/>
    <w:rsid w:val="001E43DE"/>
    <w:rsid w:val="001E4766"/>
    <w:rsid w:val="001E58EB"/>
    <w:rsid w:val="001F06D0"/>
    <w:rsid w:val="001F0E5F"/>
    <w:rsid w:val="001F0EE0"/>
    <w:rsid w:val="001F283C"/>
    <w:rsid w:val="001F2946"/>
    <w:rsid w:val="001F2CED"/>
    <w:rsid w:val="001F3D66"/>
    <w:rsid w:val="001F48C3"/>
    <w:rsid w:val="001F5FE8"/>
    <w:rsid w:val="001F67C0"/>
    <w:rsid w:val="001F67F8"/>
    <w:rsid w:val="001F6E20"/>
    <w:rsid w:val="001F714B"/>
    <w:rsid w:val="00203DA7"/>
    <w:rsid w:val="0020472F"/>
    <w:rsid w:val="00204946"/>
    <w:rsid w:val="00207F86"/>
    <w:rsid w:val="00210859"/>
    <w:rsid w:val="00210862"/>
    <w:rsid w:val="00210C4B"/>
    <w:rsid w:val="002112A7"/>
    <w:rsid w:val="00211B31"/>
    <w:rsid w:val="00211F90"/>
    <w:rsid w:val="00212D22"/>
    <w:rsid w:val="00214610"/>
    <w:rsid w:val="002159A6"/>
    <w:rsid w:val="0022173F"/>
    <w:rsid w:val="002221E4"/>
    <w:rsid w:val="00226B13"/>
    <w:rsid w:val="00226CD0"/>
    <w:rsid w:val="00231085"/>
    <w:rsid w:val="00232042"/>
    <w:rsid w:val="00235E90"/>
    <w:rsid w:val="00237B47"/>
    <w:rsid w:val="002401AC"/>
    <w:rsid w:val="0024357F"/>
    <w:rsid w:val="00245BDE"/>
    <w:rsid w:val="002479AB"/>
    <w:rsid w:val="00250AB1"/>
    <w:rsid w:val="0025415B"/>
    <w:rsid w:val="00261E03"/>
    <w:rsid w:val="00262AE1"/>
    <w:rsid w:val="00262D51"/>
    <w:rsid w:val="00265322"/>
    <w:rsid w:val="002658D8"/>
    <w:rsid w:val="00266ECB"/>
    <w:rsid w:val="0027147B"/>
    <w:rsid w:val="002727FE"/>
    <w:rsid w:val="00276220"/>
    <w:rsid w:val="0027657B"/>
    <w:rsid w:val="00276C62"/>
    <w:rsid w:val="0027722A"/>
    <w:rsid w:val="002810A9"/>
    <w:rsid w:val="0028219D"/>
    <w:rsid w:val="00282213"/>
    <w:rsid w:val="00283CA1"/>
    <w:rsid w:val="00284390"/>
    <w:rsid w:val="0028613B"/>
    <w:rsid w:val="002914B8"/>
    <w:rsid w:val="00291899"/>
    <w:rsid w:val="002929AE"/>
    <w:rsid w:val="00296AAB"/>
    <w:rsid w:val="002A08A3"/>
    <w:rsid w:val="002A285E"/>
    <w:rsid w:val="002A3D32"/>
    <w:rsid w:val="002A48A9"/>
    <w:rsid w:val="002B0A47"/>
    <w:rsid w:val="002B3C1A"/>
    <w:rsid w:val="002B53E2"/>
    <w:rsid w:val="002C747B"/>
    <w:rsid w:val="002D36D6"/>
    <w:rsid w:val="002D3982"/>
    <w:rsid w:val="002D3EEB"/>
    <w:rsid w:val="002D6ECF"/>
    <w:rsid w:val="002E004C"/>
    <w:rsid w:val="002E2ABB"/>
    <w:rsid w:val="002E3274"/>
    <w:rsid w:val="002E5DBC"/>
    <w:rsid w:val="002F31AC"/>
    <w:rsid w:val="002F31E1"/>
    <w:rsid w:val="002F346E"/>
    <w:rsid w:val="002F5886"/>
    <w:rsid w:val="00300381"/>
    <w:rsid w:val="00301FCD"/>
    <w:rsid w:val="00303086"/>
    <w:rsid w:val="00304D8A"/>
    <w:rsid w:val="003071FC"/>
    <w:rsid w:val="00311C32"/>
    <w:rsid w:val="00312A9F"/>
    <w:rsid w:val="0031631C"/>
    <w:rsid w:val="003163DF"/>
    <w:rsid w:val="00316E32"/>
    <w:rsid w:val="00320B3A"/>
    <w:rsid w:val="00321C36"/>
    <w:rsid w:val="00322C67"/>
    <w:rsid w:val="00323351"/>
    <w:rsid w:val="00323F3B"/>
    <w:rsid w:val="00324E79"/>
    <w:rsid w:val="00331F5E"/>
    <w:rsid w:val="003345A4"/>
    <w:rsid w:val="003356BF"/>
    <w:rsid w:val="0034010B"/>
    <w:rsid w:val="003420E2"/>
    <w:rsid w:val="00342F1C"/>
    <w:rsid w:val="00343547"/>
    <w:rsid w:val="00345217"/>
    <w:rsid w:val="00345DAC"/>
    <w:rsid w:val="00346BE6"/>
    <w:rsid w:val="0035063B"/>
    <w:rsid w:val="003516BB"/>
    <w:rsid w:val="003525FA"/>
    <w:rsid w:val="003526E0"/>
    <w:rsid w:val="00354F3E"/>
    <w:rsid w:val="003551CE"/>
    <w:rsid w:val="0035716A"/>
    <w:rsid w:val="00362F42"/>
    <w:rsid w:val="0036484F"/>
    <w:rsid w:val="00366094"/>
    <w:rsid w:val="0036659A"/>
    <w:rsid w:val="00367E79"/>
    <w:rsid w:val="00367E90"/>
    <w:rsid w:val="0037223A"/>
    <w:rsid w:val="0037590E"/>
    <w:rsid w:val="00376C50"/>
    <w:rsid w:val="003778D2"/>
    <w:rsid w:val="00384228"/>
    <w:rsid w:val="00384C40"/>
    <w:rsid w:val="00385A92"/>
    <w:rsid w:val="0039050A"/>
    <w:rsid w:val="00393B26"/>
    <w:rsid w:val="00393DB9"/>
    <w:rsid w:val="00394ED0"/>
    <w:rsid w:val="00397E8A"/>
    <w:rsid w:val="003A02E7"/>
    <w:rsid w:val="003A04C7"/>
    <w:rsid w:val="003A08FE"/>
    <w:rsid w:val="003A2445"/>
    <w:rsid w:val="003A7972"/>
    <w:rsid w:val="003A79B9"/>
    <w:rsid w:val="003B01C1"/>
    <w:rsid w:val="003B0832"/>
    <w:rsid w:val="003B6730"/>
    <w:rsid w:val="003B7E93"/>
    <w:rsid w:val="003C2BC6"/>
    <w:rsid w:val="003C46C9"/>
    <w:rsid w:val="003C5004"/>
    <w:rsid w:val="003C6190"/>
    <w:rsid w:val="003C7923"/>
    <w:rsid w:val="003D065C"/>
    <w:rsid w:val="003D161F"/>
    <w:rsid w:val="003D1743"/>
    <w:rsid w:val="003D2752"/>
    <w:rsid w:val="003D371B"/>
    <w:rsid w:val="003D5B1C"/>
    <w:rsid w:val="003D79F4"/>
    <w:rsid w:val="003E188F"/>
    <w:rsid w:val="003F1125"/>
    <w:rsid w:val="003F11E4"/>
    <w:rsid w:val="003F25E0"/>
    <w:rsid w:val="003F38EF"/>
    <w:rsid w:val="003F598A"/>
    <w:rsid w:val="003F604B"/>
    <w:rsid w:val="003F6664"/>
    <w:rsid w:val="003F6983"/>
    <w:rsid w:val="003F7D36"/>
    <w:rsid w:val="003F7FFE"/>
    <w:rsid w:val="00400762"/>
    <w:rsid w:val="00403DFD"/>
    <w:rsid w:val="0040556B"/>
    <w:rsid w:val="004079C0"/>
    <w:rsid w:val="00412244"/>
    <w:rsid w:val="0041425E"/>
    <w:rsid w:val="004163E8"/>
    <w:rsid w:val="004204AF"/>
    <w:rsid w:val="00421C68"/>
    <w:rsid w:val="00421C80"/>
    <w:rsid w:val="004225A7"/>
    <w:rsid w:val="0042538C"/>
    <w:rsid w:val="004255CF"/>
    <w:rsid w:val="00426E94"/>
    <w:rsid w:val="004316D8"/>
    <w:rsid w:val="00431847"/>
    <w:rsid w:val="004328B9"/>
    <w:rsid w:val="0043351D"/>
    <w:rsid w:val="00437FC1"/>
    <w:rsid w:val="00442A9C"/>
    <w:rsid w:val="004454C7"/>
    <w:rsid w:val="00445594"/>
    <w:rsid w:val="00450714"/>
    <w:rsid w:val="00450C7F"/>
    <w:rsid w:val="00450F41"/>
    <w:rsid w:val="004513F3"/>
    <w:rsid w:val="00452879"/>
    <w:rsid w:val="00454392"/>
    <w:rsid w:val="00454513"/>
    <w:rsid w:val="004547C1"/>
    <w:rsid w:val="004558E8"/>
    <w:rsid w:val="004600E3"/>
    <w:rsid w:val="004624D3"/>
    <w:rsid w:val="00462514"/>
    <w:rsid w:val="00463E26"/>
    <w:rsid w:val="00466874"/>
    <w:rsid w:val="004706ED"/>
    <w:rsid w:val="00470B89"/>
    <w:rsid w:val="0047103D"/>
    <w:rsid w:val="0047262F"/>
    <w:rsid w:val="004732D8"/>
    <w:rsid w:val="00473B56"/>
    <w:rsid w:val="00473C4E"/>
    <w:rsid w:val="00474140"/>
    <w:rsid w:val="00474D13"/>
    <w:rsid w:val="0048193F"/>
    <w:rsid w:val="00487989"/>
    <w:rsid w:val="00490FF1"/>
    <w:rsid w:val="004911E3"/>
    <w:rsid w:val="0049273F"/>
    <w:rsid w:val="0049388C"/>
    <w:rsid w:val="004968BC"/>
    <w:rsid w:val="00496E34"/>
    <w:rsid w:val="004A2926"/>
    <w:rsid w:val="004A38A9"/>
    <w:rsid w:val="004A4D2B"/>
    <w:rsid w:val="004A598B"/>
    <w:rsid w:val="004A794F"/>
    <w:rsid w:val="004B05F1"/>
    <w:rsid w:val="004B077F"/>
    <w:rsid w:val="004B12CA"/>
    <w:rsid w:val="004B3A6E"/>
    <w:rsid w:val="004B3FCD"/>
    <w:rsid w:val="004B4EC5"/>
    <w:rsid w:val="004B74E7"/>
    <w:rsid w:val="004C06FB"/>
    <w:rsid w:val="004C1986"/>
    <w:rsid w:val="004C2979"/>
    <w:rsid w:val="004C2C47"/>
    <w:rsid w:val="004C48FB"/>
    <w:rsid w:val="004C53D4"/>
    <w:rsid w:val="004C6E53"/>
    <w:rsid w:val="004D056C"/>
    <w:rsid w:val="004D3FC9"/>
    <w:rsid w:val="004D4A7D"/>
    <w:rsid w:val="004D5312"/>
    <w:rsid w:val="004D669C"/>
    <w:rsid w:val="004E16B1"/>
    <w:rsid w:val="004E219E"/>
    <w:rsid w:val="004E2FEF"/>
    <w:rsid w:val="004E385C"/>
    <w:rsid w:val="004E4195"/>
    <w:rsid w:val="004F3DFC"/>
    <w:rsid w:val="004F411C"/>
    <w:rsid w:val="004F5237"/>
    <w:rsid w:val="004F7053"/>
    <w:rsid w:val="0050002B"/>
    <w:rsid w:val="0050266F"/>
    <w:rsid w:val="00503492"/>
    <w:rsid w:val="00505DBA"/>
    <w:rsid w:val="00505DD2"/>
    <w:rsid w:val="005066DA"/>
    <w:rsid w:val="00507BCE"/>
    <w:rsid w:val="005104D7"/>
    <w:rsid w:val="00514338"/>
    <w:rsid w:val="00514962"/>
    <w:rsid w:val="00514C1D"/>
    <w:rsid w:val="005151C7"/>
    <w:rsid w:val="00517DCC"/>
    <w:rsid w:val="005215C0"/>
    <w:rsid w:val="00521AA5"/>
    <w:rsid w:val="00521B4F"/>
    <w:rsid w:val="00523B9B"/>
    <w:rsid w:val="00524564"/>
    <w:rsid w:val="00527B04"/>
    <w:rsid w:val="0053616C"/>
    <w:rsid w:val="00537087"/>
    <w:rsid w:val="00537AB1"/>
    <w:rsid w:val="00537FCE"/>
    <w:rsid w:val="00540C88"/>
    <w:rsid w:val="0054149B"/>
    <w:rsid w:val="00541727"/>
    <w:rsid w:val="00541D00"/>
    <w:rsid w:val="00545760"/>
    <w:rsid w:val="00546600"/>
    <w:rsid w:val="005477C9"/>
    <w:rsid w:val="00550263"/>
    <w:rsid w:val="00552A47"/>
    <w:rsid w:val="0055422C"/>
    <w:rsid w:val="00554DCD"/>
    <w:rsid w:val="00555F21"/>
    <w:rsid w:val="00556003"/>
    <w:rsid w:val="005606F2"/>
    <w:rsid w:val="0056081B"/>
    <w:rsid w:val="0056104D"/>
    <w:rsid w:val="00562DAB"/>
    <w:rsid w:val="00563AD4"/>
    <w:rsid w:val="005650EA"/>
    <w:rsid w:val="00565B98"/>
    <w:rsid w:val="0056670A"/>
    <w:rsid w:val="00566B42"/>
    <w:rsid w:val="005705EE"/>
    <w:rsid w:val="00572F1F"/>
    <w:rsid w:val="005744C8"/>
    <w:rsid w:val="005757A1"/>
    <w:rsid w:val="00576E87"/>
    <w:rsid w:val="005773FF"/>
    <w:rsid w:val="00582A5A"/>
    <w:rsid w:val="005838DE"/>
    <w:rsid w:val="0058409B"/>
    <w:rsid w:val="005900C3"/>
    <w:rsid w:val="00592468"/>
    <w:rsid w:val="005933F9"/>
    <w:rsid w:val="00595189"/>
    <w:rsid w:val="00595A4E"/>
    <w:rsid w:val="00596D52"/>
    <w:rsid w:val="0059790D"/>
    <w:rsid w:val="005A28CC"/>
    <w:rsid w:val="005A3998"/>
    <w:rsid w:val="005A3D4B"/>
    <w:rsid w:val="005A3E35"/>
    <w:rsid w:val="005A3E8F"/>
    <w:rsid w:val="005A52EB"/>
    <w:rsid w:val="005A748D"/>
    <w:rsid w:val="005A7D77"/>
    <w:rsid w:val="005B3D91"/>
    <w:rsid w:val="005B4436"/>
    <w:rsid w:val="005B4E50"/>
    <w:rsid w:val="005B550A"/>
    <w:rsid w:val="005B6961"/>
    <w:rsid w:val="005B7AF0"/>
    <w:rsid w:val="005C011F"/>
    <w:rsid w:val="005C43B6"/>
    <w:rsid w:val="005C4784"/>
    <w:rsid w:val="005C5AF3"/>
    <w:rsid w:val="005D2B15"/>
    <w:rsid w:val="005D3CA9"/>
    <w:rsid w:val="005D6738"/>
    <w:rsid w:val="005D6C2C"/>
    <w:rsid w:val="005D714E"/>
    <w:rsid w:val="005E1ED5"/>
    <w:rsid w:val="005E3CC4"/>
    <w:rsid w:val="005E6971"/>
    <w:rsid w:val="005F2E76"/>
    <w:rsid w:val="005F300F"/>
    <w:rsid w:val="005F409F"/>
    <w:rsid w:val="005F4551"/>
    <w:rsid w:val="005F7BE0"/>
    <w:rsid w:val="0060014C"/>
    <w:rsid w:val="0060060E"/>
    <w:rsid w:val="006031BA"/>
    <w:rsid w:val="00605031"/>
    <w:rsid w:val="006050C8"/>
    <w:rsid w:val="00605B0A"/>
    <w:rsid w:val="006065A4"/>
    <w:rsid w:val="00610701"/>
    <w:rsid w:val="00610A03"/>
    <w:rsid w:val="00611640"/>
    <w:rsid w:val="00613FDA"/>
    <w:rsid w:val="00616D71"/>
    <w:rsid w:val="00622DE0"/>
    <w:rsid w:val="00625C12"/>
    <w:rsid w:val="00627E0B"/>
    <w:rsid w:val="00630E65"/>
    <w:rsid w:val="006333CA"/>
    <w:rsid w:val="00633D25"/>
    <w:rsid w:val="00633EC3"/>
    <w:rsid w:val="00635842"/>
    <w:rsid w:val="006366C1"/>
    <w:rsid w:val="00641BC1"/>
    <w:rsid w:val="00644CAA"/>
    <w:rsid w:val="006468CC"/>
    <w:rsid w:val="00646A99"/>
    <w:rsid w:val="00646DF2"/>
    <w:rsid w:val="0064706D"/>
    <w:rsid w:val="0065190F"/>
    <w:rsid w:val="0065258F"/>
    <w:rsid w:val="0065453F"/>
    <w:rsid w:val="0065526D"/>
    <w:rsid w:val="0065546D"/>
    <w:rsid w:val="00661EC1"/>
    <w:rsid w:val="00665ED0"/>
    <w:rsid w:val="0066707B"/>
    <w:rsid w:val="00671636"/>
    <w:rsid w:val="006727A5"/>
    <w:rsid w:val="0067768B"/>
    <w:rsid w:val="00681498"/>
    <w:rsid w:val="00682E7A"/>
    <w:rsid w:val="00682F5D"/>
    <w:rsid w:val="00686492"/>
    <w:rsid w:val="006877D6"/>
    <w:rsid w:val="006878C8"/>
    <w:rsid w:val="00691E9E"/>
    <w:rsid w:val="00691FBA"/>
    <w:rsid w:val="0069358F"/>
    <w:rsid w:val="006952D6"/>
    <w:rsid w:val="00695B3E"/>
    <w:rsid w:val="0069602E"/>
    <w:rsid w:val="006A0920"/>
    <w:rsid w:val="006A0982"/>
    <w:rsid w:val="006A1200"/>
    <w:rsid w:val="006A1E1E"/>
    <w:rsid w:val="006A1FAD"/>
    <w:rsid w:val="006A51B3"/>
    <w:rsid w:val="006A5774"/>
    <w:rsid w:val="006A5E00"/>
    <w:rsid w:val="006A7B73"/>
    <w:rsid w:val="006B2F25"/>
    <w:rsid w:val="006B4F52"/>
    <w:rsid w:val="006B5FD6"/>
    <w:rsid w:val="006B7F8F"/>
    <w:rsid w:val="006C044B"/>
    <w:rsid w:val="006C25E4"/>
    <w:rsid w:val="006C266E"/>
    <w:rsid w:val="006C3415"/>
    <w:rsid w:val="006C520B"/>
    <w:rsid w:val="006C64FB"/>
    <w:rsid w:val="006C68FA"/>
    <w:rsid w:val="006C6A3B"/>
    <w:rsid w:val="006C6F52"/>
    <w:rsid w:val="006C718A"/>
    <w:rsid w:val="006D3CB0"/>
    <w:rsid w:val="006D40A4"/>
    <w:rsid w:val="006D59E3"/>
    <w:rsid w:val="006D5AFC"/>
    <w:rsid w:val="006D5DDF"/>
    <w:rsid w:val="006D604B"/>
    <w:rsid w:val="006D63E3"/>
    <w:rsid w:val="006E0148"/>
    <w:rsid w:val="006E0A17"/>
    <w:rsid w:val="006E220E"/>
    <w:rsid w:val="006E30A3"/>
    <w:rsid w:val="006E3E71"/>
    <w:rsid w:val="006E47A1"/>
    <w:rsid w:val="006E7BBF"/>
    <w:rsid w:val="006F2684"/>
    <w:rsid w:val="006F282E"/>
    <w:rsid w:val="006F3747"/>
    <w:rsid w:val="006F39DF"/>
    <w:rsid w:val="006F48DB"/>
    <w:rsid w:val="006F49E2"/>
    <w:rsid w:val="006F4D0C"/>
    <w:rsid w:val="006F5B04"/>
    <w:rsid w:val="00700DBC"/>
    <w:rsid w:val="007017A8"/>
    <w:rsid w:val="00710653"/>
    <w:rsid w:val="00710C80"/>
    <w:rsid w:val="007114F5"/>
    <w:rsid w:val="00712024"/>
    <w:rsid w:val="007123B2"/>
    <w:rsid w:val="00712D2B"/>
    <w:rsid w:val="007138C6"/>
    <w:rsid w:val="00714BD4"/>
    <w:rsid w:val="0072085B"/>
    <w:rsid w:val="00720B11"/>
    <w:rsid w:val="00721205"/>
    <w:rsid w:val="007238B0"/>
    <w:rsid w:val="007247DB"/>
    <w:rsid w:val="00725FD2"/>
    <w:rsid w:val="00727686"/>
    <w:rsid w:val="00727B78"/>
    <w:rsid w:val="00730C80"/>
    <w:rsid w:val="00730FB2"/>
    <w:rsid w:val="00733094"/>
    <w:rsid w:val="007335E1"/>
    <w:rsid w:val="00734F04"/>
    <w:rsid w:val="007353A1"/>
    <w:rsid w:val="0073635D"/>
    <w:rsid w:val="007363C3"/>
    <w:rsid w:val="0074169E"/>
    <w:rsid w:val="00741D40"/>
    <w:rsid w:val="0074250B"/>
    <w:rsid w:val="007428D6"/>
    <w:rsid w:val="00743A53"/>
    <w:rsid w:val="0074534F"/>
    <w:rsid w:val="00745590"/>
    <w:rsid w:val="00750673"/>
    <w:rsid w:val="0075361B"/>
    <w:rsid w:val="007538B5"/>
    <w:rsid w:val="00754807"/>
    <w:rsid w:val="00756C0A"/>
    <w:rsid w:val="00757A3A"/>
    <w:rsid w:val="00757BC9"/>
    <w:rsid w:val="007611EA"/>
    <w:rsid w:val="0076283A"/>
    <w:rsid w:val="00767737"/>
    <w:rsid w:val="00770234"/>
    <w:rsid w:val="007707C3"/>
    <w:rsid w:val="00771F91"/>
    <w:rsid w:val="00774558"/>
    <w:rsid w:val="0077518E"/>
    <w:rsid w:val="00775B4A"/>
    <w:rsid w:val="00776056"/>
    <w:rsid w:val="00781277"/>
    <w:rsid w:val="0078469B"/>
    <w:rsid w:val="00784F53"/>
    <w:rsid w:val="00786600"/>
    <w:rsid w:val="00792683"/>
    <w:rsid w:val="007927CF"/>
    <w:rsid w:val="00794CA3"/>
    <w:rsid w:val="007A060D"/>
    <w:rsid w:val="007A465D"/>
    <w:rsid w:val="007B0667"/>
    <w:rsid w:val="007B2AD8"/>
    <w:rsid w:val="007B47E6"/>
    <w:rsid w:val="007B68BD"/>
    <w:rsid w:val="007B6ED4"/>
    <w:rsid w:val="007C0126"/>
    <w:rsid w:val="007C1B10"/>
    <w:rsid w:val="007C300F"/>
    <w:rsid w:val="007C67DB"/>
    <w:rsid w:val="007C6A20"/>
    <w:rsid w:val="007C7C76"/>
    <w:rsid w:val="007D23DE"/>
    <w:rsid w:val="007D53E1"/>
    <w:rsid w:val="007D65F5"/>
    <w:rsid w:val="007D6645"/>
    <w:rsid w:val="007D6AE3"/>
    <w:rsid w:val="007D6B86"/>
    <w:rsid w:val="007E0FD6"/>
    <w:rsid w:val="007E1ACC"/>
    <w:rsid w:val="007E39B4"/>
    <w:rsid w:val="007E3C60"/>
    <w:rsid w:val="007E56CD"/>
    <w:rsid w:val="007E5715"/>
    <w:rsid w:val="007E5D80"/>
    <w:rsid w:val="007F2C02"/>
    <w:rsid w:val="007F384C"/>
    <w:rsid w:val="007F3BEB"/>
    <w:rsid w:val="007F3F62"/>
    <w:rsid w:val="007F4ADD"/>
    <w:rsid w:val="007F4AF5"/>
    <w:rsid w:val="007F54DB"/>
    <w:rsid w:val="007F7A2C"/>
    <w:rsid w:val="008005E7"/>
    <w:rsid w:val="00800AAD"/>
    <w:rsid w:val="00802A6A"/>
    <w:rsid w:val="0080404E"/>
    <w:rsid w:val="008040E0"/>
    <w:rsid w:val="008053AE"/>
    <w:rsid w:val="0080694C"/>
    <w:rsid w:val="0080785E"/>
    <w:rsid w:val="0081589C"/>
    <w:rsid w:val="00816704"/>
    <w:rsid w:val="0082161B"/>
    <w:rsid w:val="00821A24"/>
    <w:rsid w:val="008230DA"/>
    <w:rsid w:val="0082496D"/>
    <w:rsid w:val="00826ECA"/>
    <w:rsid w:val="008272CC"/>
    <w:rsid w:val="008277D1"/>
    <w:rsid w:val="008331E4"/>
    <w:rsid w:val="008341DF"/>
    <w:rsid w:val="00837068"/>
    <w:rsid w:val="00837603"/>
    <w:rsid w:val="00837C63"/>
    <w:rsid w:val="0084023C"/>
    <w:rsid w:val="00840A12"/>
    <w:rsid w:val="008417BF"/>
    <w:rsid w:val="00842E8C"/>
    <w:rsid w:val="00845837"/>
    <w:rsid w:val="008459D1"/>
    <w:rsid w:val="00845BF3"/>
    <w:rsid w:val="0085065F"/>
    <w:rsid w:val="00854CC0"/>
    <w:rsid w:val="00854D8B"/>
    <w:rsid w:val="00855381"/>
    <w:rsid w:val="008561F3"/>
    <w:rsid w:val="00856C67"/>
    <w:rsid w:val="00856FE6"/>
    <w:rsid w:val="008572BB"/>
    <w:rsid w:val="00860293"/>
    <w:rsid w:val="0086143D"/>
    <w:rsid w:val="00862440"/>
    <w:rsid w:val="00863225"/>
    <w:rsid w:val="00865E7E"/>
    <w:rsid w:val="0086654D"/>
    <w:rsid w:val="0086771D"/>
    <w:rsid w:val="00867C5A"/>
    <w:rsid w:val="00867D68"/>
    <w:rsid w:val="00867FBA"/>
    <w:rsid w:val="0087168C"/>
    <w:rsid w:val="00873805"/>
    <w:rsid w:val="0087398D"/>
    <w:rsid w:val="00873FB9"/>
    <w:rsid w:val="00875B1F"/>
    <w:rsid w:val="00877D23"/>
    <w:rsid w:val="008804B1"/>
    <w:rsid w:val="00881B62"/>
    <w:rsid w:val="0088363E"/>
    <w:rsid w:val="00885BFE"/>
    <w:rsid w:val="00885F3F"/>
    <w:rsid w:val="00886128"/>
    <w:rsid w:val="00887706"/>
    <w:rsid w:val="00887FED"/>
    <w:rsid w:val="0089010B"/>
    <w:rsid w:val="008918DE"/>
    <w:rsid w:val="008924E0"/>
    <w:rsid w:val="00892AD1"/>
    <w:rsid w:val="0089306B"/>
    <w:rsid w:val="008937DC"/>
    <w:rsid w:val="008A04C9"/>
    <w:rsid w:val="008A183E"/>
    <w:rsid w:val="008A188B"/>
    <w:rsid w:val="008A217F"/>
    <w:rsid w:val="008A3974"/>
    <w:rsid w:val="008A535F"/>
    <w:rsid w:val="008B0BFF"/>
    <w:rsid w:val="008B1048"/>
    <w:rsid w:val="008B3317"/>
    <w:rsid w:val="008B5E4B"/>
    <w:rsid w:val="008B789C"/>
    <w:rsid w:val="008C07E3"/>
    <w:rsid w:val="008C4570"/>
    <w:rsid w:val="008D1367"/>
    <w:rsid w:val="008D35E5"/>
    <w:rsid w:val="008D487C"/>
    <w:rsid w:val="008D52D5"/>
    <w:rsid w:val="008E171E"/>
    <w:rsid w:val="008E1A62"/>
    <w:rsid w:val="008E4845"/>
    <w:rsid w:val="008E63EF"/>
    <w:rsid w:val="008E7724"/>
    <w:rsid w:val="008E7CBF"/>
    <w:rsid w:val="008E7F64"/>
    <w:rsid w:val="008F2F13"/>
    <w:rsid w:val="009014F3"/>
    <w:rsid w:val="009016EC"/>
    <w:rsid w:val="009018A7"/>
    <w:rsid w:val="0090286E"/>
    <w:rsid w:val="00905089"/>
    <w:rsid w:val="00905297"/>
    <w:rsid w:val="00905B6C"/>
    <w:rsid w:val="00906136"/>
    <w:rsid w:val="00906344"/>
    <w:rsid w:val="009104D2"/>
    <w:rsid w:val="00912BA1"/>
    <w:rsid w:val="00913FC2"/>
    <w:rsid w:val="00914188"/>
    <w:rsid w:val="009222E8"/>
    <w:rsid w:val="0092542D"/>
    <w:rsid w:val="0092584E"/>
    <w:rsid w:val="009258B5"/>
    <w:rsid w:val="00925CD5"/>
    <w:rsid w:val="00925CF8"/>
    <w:rsid w:val="00926497"/>
    <w:rsid w:val="009264A4"/>
    <w:rsid w:val="00926553"/>
    <w:rsid w:val="00930427"/>
    <w:rsid w:val="009310B4"/>
    <w:rsid w:val="0093566E"/>
    <w:rsid w:val="00937473"/>
    <w:rsid w:val="00937906"/>
    <w:rsid w:val="009432DD"/>
    <w:rsid w:val="0094574E"/>
    <w:rsid w:val="009474DF"/>
    <w:rsid w:val="00950870"/>
    <w:rsid w:val="00951812"/>
    <w:rsid w:val="00951A3B"/>
    <w:rsid w:val="00955ED5"/>
    <w:rsid w:val="00956884"/>
    <w:rsid w:val="00956F34"/>
    <w:rsid w:val="009604B7"/>
    <w:rsid w:val="00965E4B"/>
    <w:rsid w:val="00967E56"/>
    <w:rsid w:val="0097049D"/>
    <w:rsid w:val="00975D18"/>
    <w:rsid w:val="00976F22"/>
    <w:rsid w:val="00980189"/>
    <w:rsid w:val="00981124"/>
    <w:rsid w:val="00981DC5"/>
    <w:rsid w:val="00982D3E"/>
    <w:rsid w:val="00983FEE"/>
    <w:rsid w:val="00984819"/>
    <w:rsid w:val="0099207C"/>
    <w:rsid w:val="0099291B"/>
    <w:rsid w:val="009939C3"/>
    <w:rsid w:val="009A2D08"/>
    <w:rsid w:val="009A35CD"/>
    <w:rsid w:val="009A449B"/>
    <w:rsid w:val="009A5CCD"/>
    <w:rsid w:val="009A6D85"/>
    <w:rsid w:val="009A6FD3"/>
    <w:rsid w:val="009B2F96"/>
    <w:rsid w:val="009B50A1"/>
    <w:rsid w:val="009B5FCE"/>
    <w:rsid w:val="009B702F"/>
    <w:rsid w:val="009B72B9"/>
    <w:rsid w:val="009C2E4D"/>
    <w:rsid w:val="009C5855"/>
    <w:rsid w:val="009C6409"/>
    <w:rsid w:val="009C75E4"/>
    <w:rsid w:val="009D1D6C"/>
    <w:rsid w:val="009D553D"/>
    <w:rsid w:val="009D5BBE"/>
    <w:rsid w:val="009D64E6"/>
    <w:rsid w:val="009D68AC"/>
    <w:rsid w:val="009E03AA"/>
    <w:rsid w:val="009E0451"/>
    <w:rsid w:val="009E1DFD"/>
    <w:rsid w:val="009E4714"/>
    <w:rsid w:val="009E4A52"/>
    <w:rsid w:val="009E4DCA"/>
    <w:rsid w:val="009E4DDF"/>
    <w:rsid w:val="009E64C8"/>
    <w:rsid w:val="009E7CEF"/>
    <w:rsid w:val="009E7EF2"/>
    <w:rsid w:val="009F0393"/>
    <w:rsid w:val="009F08AC"/>
    <w:rsid w:val="009F3C24"/>
    <w:rsid w:val="009F458B"/>
    <w:rsid w:val="009F6B6C"/>
    <w:rsid w:val="00A0196E"/>
    <w:rsid w:val="00A02861"/>
    <w:rsid w:val="00A046C9"/>
    <w:rsid w:val="00A05F10"/>
    <w:rsid w:val="00A0760E"/>
    <w:rsid w:val="00A15B11"/>
    <w:rsid w:val="00A15E3B"/>
    <w:rsid w:val="00A171BB"/>
    <w:rsid w:val="00A23874"/>
    <w:rsid w:val="00A26656"/>
    <w:rsid w:val="00A26AF5"/>
    <w:rsid w:val="00A27FAA"/>
    <w:rsid w:val="00A31404"/>
    <w:rsid w:val="00A35960"/>
    <w:rsid w:val="00A40D65"/>
    <w:rsid w:val="00A43DDC"/>
    <w:rsid w:val="00A440AE"/>
    <w:rsid w:val="00A461C9"/>
    <w:rsid w:val="00A4761D"/>
    <w:rsid w:val="00A47944"/>
    <w:rsid w:val="00A5055A"/>
    <w:rsid w:val="00A510D0"/>
    <w:rsid w:val="00A53C08"/>
    <w:rsid w:val="00A61B01"/>
    <w:rsid w:val="00A61C84"/>
    <w:rsid w:val="00A66A8C"/>
    <w:rsid w:val="00A66D60"/>
    <w:rsid w:val="00A67DBB"/>
    <w:rsid w:val="00A70256"/>
    <w:rsid w:val="00A70A34"/>
    <w:rsid w:val="00A72703"/>
    <w:rsid w:val="00A727D0"/>
    <w:rsid w:val="00A7313B"/>
    <w:rsid w:val="00A75F9A"/>
    <w:rsid w:val="00A770D5"/>
    <w:rsid w:val="00A772D4"/>
    <w:rsid w:val="00A80FDF"/>
    <w:rsid w:val="00A81DEF"/>
    <w:rsid w:val="00A91F1E"/>
    <w:rsid w:val="00AA0350"/>
    <w:rsid w:val="00AA0D59"/>
    <w:rsid w:val="00AA3598"/>
    <w:rsid w:val="00AA3D0B"/>
    <w:rsid w:val="00AA4321"/>
    <w:rsid w:val="00AA6C4A"/>
    <w:rsid w:val="00AA7FAE"/>
    <w:rsid w:val="00AB0594"/>
    <w:rsid w:val="00AB25DD"/>
    <w:rsid w:val="00AB3A1B"/>
    <w:rsid w:val="00AB62B2"/>
    <w:rsid w:val="00AB640D"/>
    <w:rsid w:val="00AC1BC1"/>
    <w:rsid w:val="00AC2B62"/>
    <w:rsid w:val="00AC34F3"/>
    <w:rsid w:val="00AC3CF2"/>
    <w:rsid w:val="00AC423F"/>
    <w:rsid w:val="00AC457E"/>
    <w:rsid w:val="00AC4A5B"/>
    <w:rsid w:val="00AC568B"/>
    <w:rsid w:val="00AC56E5"/>
    <w:rsid w:val="00AC6561"/>
    <w:rsid w:val="00AC6C60"/>
    <w:rsid w:val="00AD1336"/>
    <w:rsid w:val="00AD24A2"/>
    <w:rsid w:val="00AD6B88"/>
    <w:rsid w:val="00AE2880"/>
    <w:rsid w:val="00AE2BF1"/>
    <w:rsid w:val="00AE34AE"/>
    <w:rsid w:val="00AE4A16"/>
    <w:rsid w:val="00AE6CD5"/>
    <w:rsid w:val="00AE6F1B"/>
    <w:rsid w:val="00AE7398"/>
    <w:rsid w:val="00AE74D4"/>
    <w:rsid w:val="00AF0E09"/>
    <w:rsid w:val="00AF11B8"/>
    <w:rsid w:val="00AF122D"/>
    <w:rsid w:val="00AF171B"/>
    <w:rsid w:val="00AF1AD6"/>
    <w:rsid w:val="00AF26DB"/>
    <w:rsid w:val="00AF274A"/>
    <w:rsid w:val="00AF407A"/>
    <w:rsid w:val="00AF6C53"/>
    <w:rsid w:val="00AF7A72"/>
    <w:rsid w:val="00B00F2B"/>
    <w:rsid w:val="00B01FD3"/>
    <w:rsid w:val="00B02DA3"/>
    <w:rsid w:val="00B0303B"/>
    <w:rsid w:val="00B03970"/>
    <w:rsid w:val="00B049D9"/>
    <w:rsid w:val="00B05B2A"/>
    <w:rsid w:val="00B05FE0"/>
    <w:rsid w:val="00B10C20"/>
    <w:rsid w:val="00B110AC"/>
    <w:rsid w:val="00B14225"/>
    <w:rsid w:val="00B15DBA"/>
    <w:rsid w:val="00B16BDA"/>
    <w:rsid w:val="00B174B3"/>
    <w:rsid w:val="00B2374D"/>
    <w:rsid w:val="00B2609C"/>
    <w:rsid w:val="00B27C09"/>
    <w:rsid w:val="00B3288A"/>
    <w:rsid w:val="00B32A8F"/>
    <w:rsid w:val="00B33159"/>
    <w:rsid w:val="00B33D70"/>
    <w:rsid w:val="00B35DD9"/>
    <w:rsid w:val="00B375DF"/>
    <w:rsid w:val="00B4124C"/>
    <w:rsid w:val="00B414C2"/>
    <w:rsid w:val="00B41CCE"/>
    <w:rsid w:val="00B426DA"/>
    <w:rsid w:val="00B44202"/>
    <w:rsid w:val="00B4420E"/>
    <w:rsid w:val="00B4442B"/>
    <w:rsid w:val="00B4488B"/>
    <w:rsid w:val="00B46BFF"/>
    <w:rsid w:val="00B526E8"/>
    <w:rsid w:val="00B5358E"/>
    <w:rsid w:val="00B53A4D"/>
    <w:rsid w:val="00B54449"/>
    <w:rsid w:val="00B54579"/>
    <w:rsid w:val="00B54AD3"/>
    <w:rsid w:val="00B56EB5"/>
    <w:rsid w:val="00B61634"/>
    <w:rsid w:val="00B61BCA"/>
    <w:rsid w:val="00B64CD9"/>
    <w:rsid w:val="00B65EA8"/>
    <w:rsid w:val="00B706FA"/>
    <w:rsid w:val="00B70EBD"/>
    <w:rsid w:val="00B7290A"/>
    <w:rsid w:val="00B76878"/>
    <w:rsid w:val="00B802BC"/>
    <w:rsid w:val="00B83608"/>
    <w:rsid w:val="00B836D6"/>
    <w:rsid w:val="00B83909"/>
    <w:rsid w:val="00B8671B"/>
    <w:rsid w:val="00B86B81"/>
    <w:rsid w:val="00B91539"/>
    <w:rsid w:val="00B9308C"/>
    <w:rsid w:val="00B9317F"/>
    <w:rsid w:val="00B94C8A"/>
    <w:rsid w:val="00B9584A"/>
    <w:rsid w:val="00B96DBD"/>
    <w:rsid w:val="00BA0178"/>
    <w:rsid w:val="00BA04CF"/>
    <w:rsid w:val="00BA1D8E"/>
    <w:rsid w:val="00BA738B"/>
    <w:rsid w:val="00BB0D1D"/>
    <w:rsid w:val="00BB11FD"/>
    <w:rsid w:val="00BB58BF"/>
    <w:rsid w:val="00BB5C05"/>
    <w:rsid w:val="00BB6732"/>
    <w:rsid w:val="00BB7228"/>
    <w:rsid w:val="00BC17CB"/>
    <w:rsid w:val="00BC447C"/>
    <w:rsid w:val="00BC4486"/>
    <w:rsid w:val="00BC7A9F"/>
    <w:rsid w:val="00BD0A76"/>
    <w:rsid w:val="00BD0ACC"/>
    <w:rsid w:val="00BD1E16"/>
    <w:rsid w:val="00BD1EBE"/>
    <w:rsid w:val="00BD319F"/>
    <w:rsid w:val="00BD3809"/>
    <w:rsid w:val="00BD466D"/>
    <w:rsid w:val="00BD6E73"/>
    <w:rsid w:val="00BE1331"/>
    <w:rsid w:val="00BE1B8D"/>
    <w:rsid w:val="00BE1E04"/>
    <w:rsid w:val="00BE31F4"/>
    <w:rsid w:val="00BE5E00"/>
    <w:rsid w:val="00BE62F0"/>
    <w:rsid w:val="00BE697A"/>
    <w:rsid w:val="00BE7CDB"/>
    <w:rsid w:val="00BF119F"/>
    <w:rsid w:val="00BF13E6"/>
    <w:rsid w:val="00BF15B7"/>
    <w:rsid w:val="00BF2FB9"/>
    <w:rsid w:val="00BF390C"/>
    <w:rsid w:val="00C01DA1"/>
    <w:rsid w:val="00C029F8"/>
    <w:rsid w:val="00C03A03"/>
    <w:rsid w:val="00C03DCD"/>
    <w:rsid w:val="00C053D3"/>
    <w:rsid w:val="00C05FA0"/>
    <w:rsid w:val="00C10737"/>
    <w:rsid w:val="00C12E34"/>
    <w:rsid w:val="00C151FE"/>
    <w:rsid w:val="00C17904"/>
    <w:rsid w:val="00C17CB5"/>
    <w:rsid w:val="00C20710"/>
    <w:rsid w:val="00C218D5"/>
    <w:rsid w:val="00C24800"/>
    <w:rsid w:val="00C30DEE"/>
    <w:rsid w:val="00C31D86"/>
    <w:rsid w:val="00C328A0"/>
    <w:rsid w:val="00C32BED"/>
    <w:rsid w:val="00C3316C"/>
    <w:rsid w:val="00C333BF"/>
    <w:rsid w:val="00C3448D"/>
    <w:rsid w:val="00C3504D"/>
    <w:rsid w:val="00C370ED"/>
    <w:rsid w:val="00C40F47"/>
    <w:rsid w:val="00C418F7"/>
    <w:rsid w:val="00C4222E"/>
    <w:rsid w:val="00C42467"/>
    <w:rsid w:val="00C42EB6"/>
    <w:rsid w:val="00C435D0"/>
    <w:rsid w:val="00C45099"/>
    <w:rsid w:val="00C52FB0"/>
    <w:rsid w:val="00C553FC"/>
    <w:rsid w:val="00C62302"/>
    <w:rsid w:val="00C629A5"/>
    <w:rsid w:val="00C63718"/>
    <w:rsid w:val="00C666A8"/>
    <w:rsid w:val="00C718E8"/>
    <w:rsid w:val="00C728D2"/>
    <w:rsid w:val="00C7398C"/>
    <w:rsid w:val="00C739B6"/>
    <w:rsid w:val="00C74107"/>
    <w:rsid w:val="00C76FDA"/>
    <w:rsid w:val="00C80265"/>
    <w:rsid w:val="00C83934"/>
    <w:rsid w:val="00C86622"/>
    <w:rsid w:val="00C869C8"/>
    <w:rsid w:val="00C86C92"/>
    <w:rsid w:val="00C87771"/>
    <w:rsid w:val="00C929E3"/>
    <w:rsid w:val="00C93417"/>
    <w:rsid w:val="00C94483"/>
    <w:rsid w:val="00C95F54"/>
    <w:rsid w:val="00C97F60"/>
    <w:rsid w:val="00CA0485"/>
    <w:rsid w:val="00CA0C4D"/>
    <w:rsid w:val="00CA19F5"/>
    <w:rsid w:val="00CA2265"/>
    <w:rsid w:val="00CA24C8"/>
    <w:rsid w:val="00CA39D2"/>
    <w:rsid w:val="00CA40D1"/>
    <w:rsid w:val="00CA55E9"/>
    <w:rsid w:val="00CA60D3"/>
    <w:rsid w:val="00CA66D2"/>
    <w:rsid w:val="00CB41F8"/>
    <w:rsid w:val="00CC1F3C"/>
    <w:rsid w:val="00CC23C2"/>
    <w:rsid w:val="00CC5BCF"/>
    <w:rsid w:val="00CC7F6B"/>
    <w:rsid w:val="00CD4144"/>
    <w:rsid w:val="00CD4551"/>
    <w:rsid w:val="00CD7612"/>
    <w:rsid w:val="00CE152C"/>
    <w:rsid w:val="00CE4751"/>
    <w:rsid w:val="00CF0CF9"/>
    <w:rsid w:val="00CF1372"/>
    <w:rsid w:val="00CF2EAA"/>
    <w:rsid w:val="00CF3878"/>
    <w:rsid w:val="00CF676F"/>
    <w:rsid w:val="00D02836"/>
    <w:rsid w:val="00D0443F"/>
    <w:rsid w:val="00D0569B"/>
    <w:rsid w:val="00D067D0"/>
    <w:rsid w:val="00D06DB1"/>
    <w:rsid w:val="00D07352"/>
    <w:rsid w:val="00D10625"/>
    <w:rsid w:val="00D10FCE"/>
    <w:rsid w:val="00D11EE0"/>
    <w:rsid w:val="00D12BEC"/>
    <w:rsid w:val="00D14741"/>
    <w:rsid w:val="00D20253"/>
    <w:rsid w:val="00D20D7C"/>
    <w:rsid w:val="00D21AF4"/>
    <w:rsid w:val="00D22B3C"/>
    <w:rsid w:val="00D25600"/>
    <w:rsid w:val="00D25D09"/>
    <w:rsid w:val="00D26183"/>
    <w:rsid w:val="00D26E03"/>
    <w:rsid w:val="00D300D1"/>
    <w:rsid w:val="00D30ECC"/>
    <w:rsid w:val="00D31831"/>
    <w:rsid w:val="00D31EB4"/>
    <w:rsid w:val="00D320A2"/>
    <w:rsid w:val="00D3262A"/>
    <w:rsid w:val="00D328F9"/>
    <w:rsid w:val="00D359FA"/>
    <w:rsid w:val="00D3707F"/>
    <w:rsid w:val="00D41BAE"/>
    <w:rsid w:val="00D4218B"/>
    <w:rsid w:val="00D500AD"/>
    <w:rsid w:val="00D50B9E"/>
    <w:rsid w:val="00D515A7"/>
    <w:rsid w:val="00D527A9"/>
    <w:rsid w:val="00D538E1"/>
    <w:rsid w:val="00D54237"/>
    <w:rsid w:val="00D56524"/>
    <w:rsid w:val="00D5749C"/>
    <w:rsid w:val="00D627FC"/>
    <w:rsid w:val="00D66731"/>
    <w:rsid w:val="00D66943"/>
    <w:rsid w:val="00D678EB"/>
    <w:rsid w:val="00D709AB"/>
    <w:rsid w:val="00D7209B"/>
    <w:rsid w:val="00D75471"/>
    <w:rsid w:val="00D768D6"/>
    <w:rsid w:val="00D76CC7"/>
    <w:rsid w:val="00D811D9"/>
    <w:rsid w:val="00D81B0A"/>
    <w:rsid w:val="00D81B50"/>
    <w:rsid w:val="00D8301B"/>
    <w:rsid w:val="00D8306A"/>
    <w:rsid w:val="00D84A79"/>
    <w:rsid w:val="00D84B8F"/>
    <w:rsid w:val="00D85119"/>
    <w:rsid w:val="00D9336F"/>
    <w:rsid w:val="00DA0BE5"/>
    <w:rsid w:val="00DB15F4"/>
    <w:rsid w:val="00DB475F"/>
    <w:rsid w:val="00DB6040"/>
    <w:rsid w:val="00DB72E0"/>
    <w:rsid w:val="00DC03D1"/>
    <w:rsid w:val="00DC0F64"/>
    <w:rsid w:val="00DC416D"/>
    <w:rsid w:val="00DD150A"/>
    <w:rsid w:val="00DD195E"/>
    <w:rsid w:val="00DD261A"/>
    <w:rsid w:val="00DD281A"/>
    <w:rsid w:val="00DD3958"/>
    <w:rsid w:val="00DD475D"/>
    <w:rsid w:val="00DD4BF7"/>
    <w:rsid w:val="00DD77E0"/>
    <w:rsid w:val="00DE333E"/>
    <w:rsid w:val="00DE5239"/>
    <w:rsid w:val="00DE59E0"/>
    <w:rsid w:val="00DF0F10"/>
    <w:rsid w:val="00DF145B"/>
    <w:rsid w:val="00DF3293"/>
    <w:rsid w:val="00DF6899"/>
    <w:rsid w:val="00E00C92"/>
    <w:rsid w:val="00E026DA"/>
    <w:rsid w:val="00E1180D"/>
    <w:rsid w:val="00E13071"/>
    <w:rsid w:val="00E14339"/>
    <w:rsid w:val="00E14F7B"/>
    <w:rsid w:val="00E162B4"/>
    <w:rsid w:val="00E17EF5"/>
    <w:rsid w:val="00E20ACF"/>
    <w:rsid w:val="00E20EF9"/>
    <w:rsid w:val="00E23876"/>
    <w:rsid w:val="00E25793"/>
    <w:rsid w:val="00E3005B"/>
    <w:rsid w:val="00E3032E"/>
    <w:rsid w:val="00E310A2"/>
    <w:rsid w:val="00E335D9"/>
    <w:rsid w:val="00E35867"/>
    <w:rsid w:val="00E3646D"/>
    <w:rsid w:val="00E464AD"/>
    <w:rsid w:val="00E471B1"/>
    <w:rsid w:val="00E507DA"/>
    <w:rsid w:val="00E524EB"/>
    <w:rsid w:val="00E54549"/>
    <w:rsid w:val="00E555FB"/>
    <w:rsid w:val="00E55954"/>
    <w:rsid w:val="00E6181A"/>
    <w:rsid w:val="00E62B44"/>
    <w:rsid w:val="00E62B69"/>
    <w:rsid w:val="00E64315"/>
    <w:rsid w:val="00E659B7"/>
    <w:rsid w:val="00E663DC"/>
    <w:rsid w:val="00E70203"/>
    <w:rsid w:val="00E70BDE"/>
    <w:rsid w:val="00E70E75"/>
    <w:rsid w:val="00E72061"/>
    <w:rsid w:val="00E72463"/>
    <w:rsid w:val="00E72D79"/>
    <w:rsid w:val="00E735BF"/>
    <w:rsid w:val="00E73A39"/>
    <w:rsid w:val="00E76194"/>
    <w:rsid w:val="00E77339"/>
    <w:rsid w:val="00E80594"/>
    <w:rsid w:val="00E81B23"/>
    <w:rsid w:val="00E85139"/>
    <w:rsid w:val="00E85964"/>
    <w:rsid w:val="00E918D3"/>
    <w:rsid w:val="00E91F0D"/>
    <w:rsid w:val="00EA0242"/>
    <w:rsid w:val="00EA0CB2"/>
    <w:rsid w:val="00EA204F"/>
    <w:rsid w:val="00EA24DA"/>
    <w:rsid w:val="00EA31E6"/>
    <w:rsid w:val="00EA36B6"/>
    <w:rsid w:val="00EA43E7"/>
    <w:rsid w:val="00EA4568"/>
    <w:rsid w:val="00EA4725"/>
    <w:rsid w:val="00EA66F4"/>
    <w:rsid w:val="00EA7908"/>
    <w:rsid w:val="00EB2E8D"/>
    <w:rsid w:val="00EB523B"/>
    <w:rsid w:val="00EC1BF2"/>
    <w:rsid w:val="00EC2DC3"/>
    <w:rsid w:val="00EC3077"/>
    <w:rsid w:val="00EC4893"/>
    <w:rsid w:val="00EC5DF7"/>
    <w:rsid w:val="00EC7320"/>
    <w:rsid w:val="00EC7A84"/>
    <w:rsid w:val="00ED271D"/>
    <w:rsid w:val="00ED310C"/>
    <w:rsid w:val="00ED6C04"/>
    <w:rsid w:val="00ED7981"/>
    <w:rsid w:val="00EE0D45"/>
    <w:rsid w:val="00EE2685"/>
    <w:rsid w:val="00EE2E48"/>
    <w:rsid w:val="00EE540C"/>
    <w:rsid w:val="00EE57C1"/>
    <w:rsid w:val="00EE655F"/>
    <w:rsid w:val="00EE7986"/>
    <w:rsid w:val="00EF0F57"/>
    <w:rsid w:val="00EF1392"/>
    <w:rsid w:val="00EF541C"/>
    <w:rsid w:val="00EF756E"/>
    <w:rsid w:val="00F00C7A"/>
    <w:rsid w:val="00F00CA8"/>
    <w:rsid w:val="00F02918"/>
    <w:rsid w:val="00F03126"/>
    <w:rsid w:val="00F032B2"/>
    <w:rsid w:val="00F036FF"/>
    <w:rsid w:val="00F042B8"/>
    <w:rsid w:val="00F06E63"/>
    <w:rsid w:val="00F07470"/>
    <w:rsid w:val="00F10BD5"/>
    <w:rsid w:val="00F13EAE"/>
    <w:rsid w:val="00F14A0F"/>
    <w:rsid w:val="00F153D0"/>
    <w:rsid w:val="00F168C8"/>
    <w:rsid w:val="00F17587"/>
    <w:rsid w:val="00F20730"/>
    <w:rsid w:val="00F20B1B"/>
    <w:rsid w:val="00F24D9A"/>
    <w:rsid w:val="00F253E0"/>
    <w:rsid w:val="00F2748F"/>
    <w:rsid w:val="00F30CCB"/>
    <w:rsid w:val="00F31720"/>
    <w:rsid w:val="00F34634"/>
    <w:rsid w:val="00F45499"/>
    <w:rsid w:val="00F45890"/>
    <w:rsid w:val="00F47212"/>
    <w:rsid w:val="00F5224C"/>
    <w:rsid w:val="00F569BD"/>
    <w:rsid w:val="00F608AC"/>
    <w:rsid w:val="00F62914"/>
    <w:rsid w:val="00F63413"/>
    <w:rsid w:val="00F6449B"/>
    <w:rsid w:val="00F653E0"/>
    <w:rsid w:val="00F65A34"/>
    <w:rsid w:val="00F713E3"/>
    <w:rsid w:val="00F71A73"/>
    <w:rsid w:val="00F71D34"/>
    <w:rsid w:val="00F72B87"/>
    <w:rsid w:val="00F73CC7"/>
    <w:rsid w:val="00F8054D"/>
    <w:rsid w:val="00F808CE"/>
    <w:rsid w:val="00F824A2"/>
    <w:rsid w:val="00F82E0A"/>
    <w:rsid w:val="00F83928"/>
    <w:rsid w:val="00F846C6"/>
    <w:rsid w:val="00F8539C"/>
    <w:rsid w:val="00F856D3"/>
    <w:rsid w:val="00F86774"/>
    <w:rsid w:val="00F8768F"/>
    <w:rsid w:val="00F87DFC"/>
    <w:rsid w:val="00F91459"/>
    <w:rsid w:val="00F91EC9"/>
    <w:rsid w:val="00F93D01"/>
    <w:rsid w:val="00F942E1"/>
    <w:rsid w:val="00F95035"/>
    <w:rsid w:val="00F95D95"/>
    <w:rsid w:val="00FA11B4"/>
    <w:rsid w:val="00FA1F90"/>
    <w:rsid w:val="00FA3BB1"/>
    <w:rsid w:val="00FA4890"/>
    <w:rsid w:val="00FA4B1B"/>
    <w:rsid w:val="00FA66AC"/>
    <w:rsid w:val="00FA7A24"/>
    <w:rsid w:val="00FA7E12"/>
    <w:rsid w:val="00FB10C4"/>
    <w:rsid w:val="00FB5B83"/>
    <w:rsid w:val="00FC1156"/>
    <w:rsid w:val="00FC284A"/>
    <w:rsid w:val="00FC4572"/>
    <w:rsid w:val="00FC4B7B"/>
    <w:rsid w:val="00FC5AC5"/>
    <w:rsid w:val="00FC5C73"/>
    <w:rsid w:val="00FC61AB"/>
    <w:rsid w:val="00FC6302"/>
    <w:rsid w:val="00FC6C21"/>
    <w:rsid w:val="00FC6D2A"/>
    <w:rsid w:val="00FC7BB1"/>
    <w:rsid w:val="00FD6471"/>
    <w:rsid w:val="00FE21B2"/>
    <w:rsid w:val="00FE48DB"/>
    <w:rsid w:val="00FE65F1"/>
    <w:rsid w:val="00FF0322"/>
    <w:rsid w:val="00FF6AA1"/>
    <w:rsid w:val="00FF7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D5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91D5E"/>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191D5E"/>
    <w:rPr>
      <w:rFonts w:ascii="Tahoma" w:hAnsi="Tahoma" w:cs="Tahoma"/>
      <w:sz w:val="16"/>
      <w:szCs w:val="16"/>
    </w:rPr>
  </w:style>
  <w:style w:type="paragraph" w:styleId="a5">
    <w:name w:val="header"/>
    <w:basedOn w:val="a"/>
    <w:link w:val="a6"/>
    <w:uiPriority w:val="99"/>
    <w:semiHidden/>
    <w:rsid w:val="00134B01"/>
    <w:pPr>
      <w:tabs>
        <w:tab w:val="center" w:pos="4677"/>
        <w:tab w:val="right" w:pos="9355"/>
      </w:tabs>
    </w:pPr>
  </w:style>
  <w:style w:type="character" w:customStyle="1" w:styleId="a6">
    <w:name w:val="Верхний колонтитул Знак"/>
    <w:link w:val="a5"/>
    <w:uiPriority w:val="99"/>
    <w:semiHidden/>
    <w:locked/>
    <w:rsid w:val="00134B01"/>
    <w:rPr>
      <w:rFonts w:ascii="Calibri" w:hAnsi="Calibri" w:cs="Times New Roman"/>
    </w:rPr>
  </w:style>
  <w:style w:type="paragraph" w:customStyle="1" w:styleId="rvps2">
    <w:name w:val="rvps2"/>
    <w:basedOn w:val="a"/>
    <w:uiPriority w:val="99"/>
    <w:rsid w:val="00A046C9"/>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apple-converted-space">
    <w:name w:val="apple-converted-space"/>
    <w:rsid w:val="00A046C9"/>
  </w:style>
  <w:style w:type="paragraph" w:styleId="a7">
    <w:name w:val="Body Text Indent"/>
    <w:basedOn w:val="a"/>
    <w:link w:val="a8"/>
    <w:uiPriority w:val="99"/>
    <w:semiHidden/>
    <w:rsid w:val="00AB62B2"/>
    <w:pPr>
      <w:spacing w:after="120" w:line="240" w:lineRule="auto"/>
      <w:ind w:left="283"/>
    </w:pPr>
    <w:rPr>
      <w:rFonts w:ascii="Times New Roman" w:eastAsia="Times New Roman" w:hAnsi="Times New Roman"/>
      <w:sz w:val="24"/>
      <w:szCs w:val="24"/>
      <w:lang w:val="ru-RU" w:eastAsia="ru-RU"/>
    </w:rPr>
  </w:style>
  <w:style w:type="character" w:customStyle="1" w:styleId="a8">
    <w:name w:val="Основной текст с отступом Знак"/>
    <w:link w:val="a7"/>
    <w:uiPriority w:val="99"/>
    <w:semiHidden/>
    <w:locked/>
    <w:rsid w:val="00AB62B2"/>
    <w:rPr>
      <w:rFonts w:eastAsia="Times New Roman" w:cs="Times New Roman"/>
      <w:sz w:val="24"/>
      <w:szCs w:val="24"/>
      <w:lang w:val="ru-RU" w:eastAsia="ru-RU" w:bidi="ar-SA"/>
    </w:rPr>
  </w:style>
  <w:style w:type="paragraph" w:styleId="a9">
    <w:name w:val="No Spacing"/>
    <w:link w:val="aa"/>
    <w:qFormat/>
    <w:rsid w:val="00AB62B2"/>
    <w:rPr>
      <w:sz w:val="22"/>
      <w:szCs w:val="22"/>
      <w:lang w:val="ru-RU"/>
    </w:rPr>
  </w:style>
  <w:style w:type="character" w:customStyle="1" w:styleId="aa">
    <w:name w:val="Без интервала Знак"/>
    <w:link w:val="a9"/>
    <w:locked/>
    <w:rsid w:val="00AB62B2"/>
    <w:rPr>
      <w:sz w:val="22"/>
      <w:szCs w:val="22"/>
      <w:lang w:val="ru-RU" w:eastAsia="uk-UA" w:bidi="ar-SA"/>
    </w:rPr>
  </w:style>
  <w:style w:type="character" w:customStyle="1" w:styleId="ab">
    <w:name w:val="Основной текст + Полужирный"/>
    <w:aliases w:val="Интервал 0 pt Exact8"/>
    <w:rsid w:val="00AB62B2"/>
    <w:rPr>
      <w:rFonts w:ascii="Times New Roman" w:hAnsi="Times New Roman" w:cs="Times New Roman"/>
      <w:b/>
      <w:bCs/>
      <w:color w:val="000000"/>
      <w:spacing w:val="0"/>
      <w:w w:val="100"/>
      <w:position w:val="0"/>
      <w:sz w:val="26"/>
      <w:szCs w:val="26"/>
      <w:shd w:val="clear" w:color="auto" w:fill="FFFFFF"/>
      <w:lang w:val="uk-UA" w:eastAsia="ru-RU"/>
    </w:rPr>
  </w:style>
  <w:style w:type="character" w:customStyle="1" w:styleId="ac">
    <w:name w:val="Основной текст_"/>
    <w:link w:val="2"/>
    <w:locked/>
    <w:rsid w:val="00AB62B2"/>
    <w:rPr>
      <w:sz w:val="26"/>
      <w:shd w:val="clear" w:color="auto" w:fill="FFFFFF"/>
    </w:rPr>
  </w:style>
  <w:style w:type="paragraph" w:customStyle="1" w:styleId="2">
    <w:name w:val="Основной текст2"/>
    <w:basedOn w:val="a"/>
    <w:link w:val="ac"/>
    <w:rsid w:val="00AB62B2"/>
    <w:pPr>
      <w:widowControl w:val="0"/>
      <w:shd w:val="clear" w:color="auto" w:fill="FFFFFF"/>
      <w:spacing w:before="180" w:after="60" w:line="326" w:lineRule="exact"/>
      <w:jc w:val="both"/>
    </w:pPr>
    <w:rPr>
      <w:sz w:val="26"/>
      <w:szCs w:val="20"/>
      <w:shd w:val="clear" w:color="auto" w:fill="FFFFFF"/>
    </w:rPr>
  </w:style>
  <w:style w:type="paragraph" w:styleId="ad">
    <w:name w:val="Normal (Web)"/>
    <w:basedOn w:val="a"/>
    <w:uiPriority w:val="99"/>
    <w:semiHidden/>
    <w:rsid w:val="00AB62B2"/>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e">
    <w:name w:val="Strong"/>
    <w:uiPriority w:val="22"/>
    <w:qFormat/>
    <w:locked/>
    <w:rsid w:val="00D3707F"/>
    <w:rPr>
      <w:rFonts w:cs="Times New Roman"/>
      <w:b/>
      <w:bCs/>
    </w:rPr>
  </w:style>
  <w:style w:type="paragraph" w:styleId="af">
    <w:name w:val="List Paragraph"/>
    <w:basedOn w:val="a"/>
    <w:uiPriority w:val="99"/>
    <w:qFormat/>
    <w:rsid w:val="00610701"/>
    <w:pPr>
      <w:spacing w:after="0" w:line="240" w:lineRule="auto"/>
      <w:ind w:left="720"/>
      <w:contextualSpacing/>
    </w:pPr>
    <w:rPr>
      <w:rFonts w:ascii="Times New Roman" w:hAnsi="Times New Roman"/>
      <w:sz w:val="28"/>
      <w:szCs w:val="28"/>
    </w:rPr>
  </w:style>
  <w:style w:type="character" w:customStyle="1" w:styleId="20">
    <w:name w:val="Основной текст (2)_"/>
    <w:link w:val="21"/>
    <w:locked/>
    <w:rsid w:val="00610701"/>
    <w:rPr>
      <w:b/>
      <w:sz w:val="27"/>
      <w:shd w:val="clear" w:color="auto" w:fill="FFFFFF"/>
    </w:rPr>
  </w:style>
  <w:style w:type="paragraph" w:customStyle="1" w:styleId="21">
    <w:name w:val="Основной текст (2)1"/>
    <w:basedOn w:val="a"/>
    <w:link w:val="20"/>
    <w:rsid w:val="00610701"/>
    <w:pPr>
      <w:widowControl w:val="0"/>
      <w:shd w:val="clear" w:color="auto" w:fill="FFFFFF"/>
      <w:spacing w:before="360" w:after="60" w:line="240" w:lineRule="atLeast"/>
      <w:jc w:val="center"/>
    </w:pPr>
    <w:rPr>
      <w:b/>
      <w:sz w:val="27"/>
      <w:szCs w:val="20"/>
      <w:shd w:val="clear" w:color="auto" w:fill="FFFFFF"/>
    </w:rPr>
  </w:style>
  <w:style w:type="character" w:customStyle="1" w:styleId="4">
    <w:name w:val="Основной текст (4) + Не полужирный"/>
    <w:rsid w:val="00610701"/>
    <w:rPr>
      <w:b/>
      <w:bCs/>
      <w:i w:val="0"/>
      <w:iCs w:val="0"/>
      <w:smallCaps w:val="0"/>
      <w:strike w:val="0"/>
      <w:color w:val="000000"/>
      <w:spacing w:val="0"/>
      <w:w w:val="100"/>
      <w:position w:val="0"/>
      <w:sz w:val="26"/>
      <w:szCs w:val="26"/>
      <w:u w:val="none"/>
      <w:shd w:val="clear" w:color="auto" w:fill="FFFFFF"/>
      <w:lang w:val="uk-UA" w:eastAsia="uk-UA" w:bidi="uk-UA"/>
    </w:rPr>
  </w:style>
  <w:style w:type="character" w:customStyle="1" w:styleId="CenturySchoolbook">
    <w:name w:val="Основной текст + Century Schoolbook"/>
    <w:aliases w:val="10 pt,10 pt1"/>
    <w:rsid w:val="00610701"/>
    <w:rPr>
      <w:rFonts w:ascii="Century Schoolbook" w:eastAsia="Century Schoolbook" w:hAnsi="Century Schoolbook" w:cs="Century Schoolbook"/>
      <w:color w:val="000000"/>
      <w:spacing w:val="0"/>
      <w:w w:val="100"/>
      <w:position w:val="0"/>
      <w:sz w:val="20"/>
      <w:szCs w:val="20"/>
      <w:shd w:val="clear" w:color="auto" w:fill="FFFFFF"/>
      <w:lang w:val="uk-UA"/>
    </w:rPr>
  </w:style>
  <w:style w:type="paragraph" w:styleId="af0">
    <w:name w:val="Title"/>
    <w:basedOn w:val="a"/>
    <w:link w:val="af1"/>
    <w:qFormat/>
    <w:locked/>
    <w:rsid w:val="00610701"/>
    <w:pPr>
      <w:spacing w:after="0" w:line="240" w:lineRule="auto"/>
      <w:jc w:val="center"/>
    </w:pPr>
    <w:rPr>
      <w:rFonts w:ascii="Times New Roman" w:eastAsia="Times New Roman" w:hAnsi="Times New Roman"/>
      <w:sz w:val="28"/>
      <w:szCs w:val="24"/>
      <w:lang w:eastAsia="ru-RU"/>
    </w:rPr>
  </w:style>
  <w:style w:type="character" w:customStyle="1" w:styleId="af1">
    <w:name w:val="Название Знак"/>
    <w:link w:val="af0"/>
    <w:rsid w:val="00610701"/>
    <w:rPr>
      <w:rFonts w:ascii="Times New Roman" w:eastAsia="Times New Roman" w:hAnsi="Times New Roman"/>
      <w:sz w:val="28"/>
      <w:szCs w:val="24"/>
      <w:lang w:val="uk-UA"/>
    </w:rPr>
  </w:style>
  <w:style w:type="character" w:customStyle="1" w:styleId="1">
    <w:name w:val="Заголовок №1_"/>
    <w:link w:val="10"/>
    <w:rsid w:val="00610701"/>
    <w:rPr>
      <w:b/>
      <w:bCs/>
      <w:sz w:val="26"/>
      <w:szCs w:val="26"/>
      <w:shd w:val="clear" w:color="auto" w:fill="FFFFFF"/>
    </w:rPr>
  </w:style>
  <w:style w:type="character" w:customStyle="1" w:styleId="13pt">
    <w:name w:val="Заголовок №1 + Интервал 3 pt"/>
    <w:rsid w:val="00610701"/>
    <w:rPr>
      <w:rFonts w:ascii="Times New Roman" w:eastAsia="Times New Roman" w:hAnsi="Times New Roman" w:cs="Times New Roman"/>
      <w:b/>
      <w:bCs/>
      <w:i w:val="0"/>
      <w:iCs w:val="0"/>
      <w:smallCaps w:val="0"/>
      <w:strike w:val="0"/>
      <w:color w:val="000000"/>
      <w:spacing w:val="70"/>
      <w:w w:val="100"/>
      <w:position w:val="0"/>
      <w:sz w:val="26"/>
      <w:szCs w:val="26"/>
      <w:u w:val="none"/>
      <w:lang w:val="uk-UA" w:eastAsia="uk-UA" w:bidi="uk-UA"/>
    </w:rPr>
  </w:style>
  <w:style w:type="paragraph" w:customStyle="1" w:styleId="10">
    <w:name w:val="Заголовок №1"/>
    <w:basedOn w:val="a"/>
    <w:link w:val="1"/>
    <w:rsid w:val="00610701"/>
    <w:pPr>
      <w:widowControl w:val="0"/>
      <w:shd w:val="clear" w:color="auto" w:fill="FFFFFF"/>
      <w:spacing w:before="720" w:after="420" w:line="0" w:lineRule="atLeast"/>
      <w:jc w:val="both"/>
      <w:outlineLvl w:val="0"/>
    </w:pPr>
    <w:rPr>
      <w:b/>
      <w:bCs/>
      <w:sz w:val="26"/>
      <w:szCs w:val="26"/>
    </w:rPr>
  </w:style>
  <w:style w:type="character" w:customStyle="1" w:styleId="FontStyle13">
    <w:name w:val="Font Style13"/>
    <w:uiPriority w:val="99"/>
    <w:rsid w:val="00610701"/>
    <w:rPr>
      <w:rFonts w:ascii="Times New Roman" w:hAnsi="Times New Roman" w:cs="Times New Roman"/>
      <w:spacing w:val="20"/>
      <w:sz w:val="24"/>
      <w:szCs w:val="24"/>
    </w:rPr>
  </w:style>
  <w:style w:type="character" w:customStyle="1" w:styleId="22">
    <w:name w:val="Основний текст (2)_"/>
    <w:link w:val="23"/>
    <w:rsid w:val="00610701"/>
    <w:rPr>
      <w:rFonts w:ascii="Times New Roman" w:hAnsi="Times New Roman"/>
      <w:sz w:val="28"/>
      <w:szCs w:val="28"/>
      <w:shd w:val="clear" w:color="auto" w:fill="FFFFFF"/>
    </w:rPr>
  </w:style>
  <w:style w:type="paragraph" w:customStyle="1" w:styleId="23">
    <w:name w:val="Основний текст (2)"/>
    <w:basedOn w:val="a"/>
    <w:link w:val="22"/>
    <w:rsid w:val="00610701"/>
    <w:pPr>
      <w:widowControl w:val="0"/>
      <w:shd w:val="clear" w:color="auto" w:fill="FFFFFF"/>
      <w:spacing w:before="240" w:after="0" w:line="317" w:lineRule="exact"/>
      <w:jc w:val="both"/>
    </w:pPr>
    <w:rPr>
      <w:rFonts w:ascii="Times New Roman" w:hAnsi="Times New Roman"/>
      <w:sz w:val="28"/>
      <w:szCs w:val="28"/>
      <w:lang w:val="ru-RU" w:eastAsia="ru-RU"/>
    </w:rPr>
  </w:style>
  <w:style w:type="character" w:customStyle="1" w:styleId="0pt">
    <w:name w:val="Основной текст + Полужирный;Интервал 0 pt"/>
    <w:rsid w:val="00610701"/>
    <w:rPr>
      <w:rFonts w:ascii="Times New Roman" w:eastAsia="Times New Roman" w:hAnsi="Times New Roman" w:cs="Times New Roman"/>
      <w:b/>
      <w:bCs/>
      <w:color w:val="000000"/>
      <w:spacing w:val="5"/>
      <w:w w:val="100"/>
      <w:position w:val="0"/>
      <w:sz w:val="24"/>
      <w:szCs w:val="24"/>
      <w:shd w:val="clear" w:color="auto" w:fill="FFFFFF"/>
      <w:lang w:val="uk-UA"/>
    </w:rPr>
  </w:style>
  <w:style w:type="character" w:customStyle="1" w:styleId="11">
    <w:name w:val="Основной текст1"/>
    <w:rsid w:val="00610701"/>
    <w:rPr>
      <w:rFonts w:ascii="Times New Roman" w:eastAsia="Times New Roman" w:hAnsi="Times New Roman" w:cs="Times New Roman"/>
      <w:b w:val="0"/>
      <w:bCs w:val="0"/>
      <w:i w:val="0"/>
      <w:iCs w:val="0"/>
      <w:smallCaps w:val="0"/>
      <w:strike w:val="0"/>
      <w:color w:val="000000"/>
      <w:spacing w:val="3"/>
      <w:w w:val="100"/>
      <w:position w:val="0"/>
      <w:sz w:val="24"/>
      <w:szCs w:val="24"/>
      <w:u w:val="none"/>
      <w:shd w:val="clear" w:color="auto" w:fill="FFFFFF"/>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92626">
      <w:marLeft w:val="0"/>
      <w:marRight w:val="0"/>
      <w:marTop w:val="0"/>
      <w:marBottom w:val="0"/>
      <w:divBdr>
        <w:top w:val="none" w:sz="0" w:space="0" w:color="auto"/>
        <w:left w:val="none" w:sz="0" w:space="0" w:color="auto"/>
        <w:bottom w:val="none" w:sz="0" w:space="0" w:color="auto"/>
        <w:right w:val="none" w:sz="0" w:space="0" w:color="auto"/>
      </w:divBdr>
    </w:div>
    <w:div w:id="296926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859</TotalTime>
  <Pages>4</Pages>
  <Words>8726</Words>
  <Characters>4974</Characters>
  <Application>Microsoft Office Word</Application>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13673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Роксолана</cp:lastModifiedBy>
  <cp:revision>126</cp:revision>
  <cp:lastPrinted>2016-02-12T13:45:00Z</cp:lastPrinted>
  <dcterms:created xsi:type="dcterms:W3CDTF">2016-02-01T14:20:00Z</dcterms:created>
  <dcterms:modified xsi:type="dcterms:W3CDTF">2017-12-15T08:47:00Z</dcterms:modified>
</cp:coreProperties>
</file>