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9B" w:rsidRPr="00D14E24" w:rsidRDefault="0013269B" w:rsidP="0013269B">
      <w:pPr>
        <w:keepNext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D14E2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Додаток до </w:t>
      </w:r>
    </w:p>
    <w:p w:rsidR="0013269B" w:rsidRPr="00D14E24" w:rsidRDefault="0013269B" w:rsidP="0013269B">
      <w:pPr>
        <w:keepNext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D14E2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рішення сесії районної ради</w:t>
      </w:r>
    </w:p>
    <w:p w:rsidR="0013269B" w:rsidRPr="00D14E24" w:rsidRDefault="0013269B" w:rsidP="0013269B">
      <w:pPr>
        <w:keepNext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D14E2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від 21 грудня 2017 року №____-12/2017</w:t>
      </w:r>
    </w:p>
    <w:p w:rsidR="0013269B" w:rsidRDefault="0013269B" w:rsidP="0013269B">
      <w:pPr>
        <w:keepNext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D14E24" w:rsidRPr="00D14E24" w:rsidRDefault="00D14E24" w:rsidP="0013269B">
      <w:pPr>
        <w:keepNext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FD1899" w:rsidRPr="00D14E24" w:rsidRDefault="00FD1899" w:rsidP="0032377B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>ПОЛОЖЕННЯ</w:t>
      </w:r>
      <w:r w:rsidR="0032377B"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> </w:t>
      </w:r>
      <w:r w:rsidR="0032377B"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>про конкурс</w:t>
      </w:r>
      <w:r w:rsidR="0032377B"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на посаду керівник</w:t>
      </w:r>
      <w:r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 </w:t>
      </w:r>
    </w:p>
    <w:p w:rsidR="0032377B" w:rsidRPr="00D14E24" w:rsidRDefault="00FD1899" w:rsidP="0032377B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комунального </w:t>
      </w:r>
      <w:r w:rsidR="0032377B"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>заклад</w:t>
      </w:r>
      <w:r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>у</w:t>
      </w:r>
      <w:r w:rsidR="0032377B"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загальної середньої освіти</w:t>
      </w:r>
      <w:r w:rsidR="008D29FF"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32377B" w:rsidRPr="00D14E24" w:rsidRDefault="0032377B" w:rsidP="0032377B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>Косівської</w:t>
      </w:r>
      <w:proofErr w:type="spellEnd"/>
      <w:r w:rsidRPr="00D14E2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районної ради Івано-Франківської області</w:t>
      </w:r>
    </w:p>
    <w:p w:rsidR="0032377B" w:rsidRPr="00D14E24" w:rsidRDefault="0032377B" w:rsidP="0032377B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B3CE5" w:rsidRPr="00D14E24" w:rsidRDefault="008D29FF" w:rsidP="008D29F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Це </w:t>
      </w:r>
      <w:r w:rsidR="00FD1899" w:rsidRPr="00D14E24">
        <w:rPr>
          <w:rFonts w:ascii="Times New Roman" w:hAnsi="Times New Roman"/>
          <w:sz w:val="24"/>
          <w:szCs w:val="24"/>
        </w:rPr>
        <w:t>Положення</w:t>
      </w:r>
      <w:r w:rsidRPr="00D14E24">
        <w:rPr>
          <w:rFonts w:ascii="Times New Roman" w:hAnsi="Times New Roman"/>
          <w:sz w:val="24"/>
          <w:szCs w:val="24"/>
        </w:rPr>
        <w:t xml:space="preserve"> визначає </w:t>
      </w:r>
      <w:r w:rsidR="00FD1899" w:rsidRPr="00D14E24">
        <w:rPr>
          <w:rFonts w:ascii="Times New Roman" w:hAnsi="Times New Roman"/>
          <w:sz w:val="24"/>
          <w:szCs w:val="24"/>
        </w:rPr>
        <w:t>порядок проведення конкурсу</w:t>
      </w:r>
      <w:r w:rsidRPr="00D14E24">
        <w:rPr>
          <w:rFonts w:ascii="Times New Roman" w:hAnsi="Times New Roman"/>
          <w:sz w:val="24"/>
          <w:szCs w:val="24"/>
        </w:rPr>
        <w:t xml:space="preserve"> на посаду керівник</w:t>
      </w:r>
      <w:r w:rsidR="00FD1899" w:rsidRPr="00D14E24">
        <w:rPr>
          <w:rFonts w:ascii="Times New Roman" w:hAnsi="Times New Roman"/>
          <w:sz w:val="24"/>
          <w:szCs w:val="24"/>
        </w:rPr>
        <w:t>а комунального</w:t>
      </w:r>
      <w:r w:rsidRPr="00D14E24">
        <w:rPr>
          <w:rFonts w:ascii="Times New Roman" w:hAnsi="Times New Roman"/>
          <w:sz w:val="24"/>
          <w:szCs w:val="24"/>
        </w:rPr>
        <w:t xml:space="preserve"> заклад</w:t>
      </w:r>
      <w:r w:rsidR="00FD1899" w:rsidRPr="00D14E24">
        <w:rPr>
          <w:rFonts w:ascii="Times New Roman" w:hAnsi="Times New Roman"/>
          <w:sz w:val="24"/>
          <w:szCs w:val="24"/>
        </w:rPr>
        <w:t>у</w:t>
      </w:r>
      <w:r w:rsidRPr="00D14E24">
        <w:rPr>
          <w:rFonts w:ascii="Times New Roman" w:hAnsi="Times New Roman"/>
          <w:sz w:val="24"/>
          <w:szCs w:val="24"/>
        </w:rPr>
        <w:t xml:space="preserve"> загальної середньої освіти </w:t>
      </w:r>
      <w:proofErr w:type="spellStart"/>
      <w:r w:rsidRPr="00D14E24">
        <w:rPr>
          <w:rFonts w:ascii="Times New Roman" w:hAnsi="Times New Roman"/>
          <w:sz w:val="24"/>
          <w:szCs w:val="24"/>
        </w:rPr>
        <w:t>Косівської</w:t>
      </w:r>
      <w:proofErr w:type="spellEnd"/>
      <w:r w:rsidRPr="00D14E24">
        <w:rPr>
          <w:rFonts w:ascii="Times New Roman" w:hAnsi="Times New Roman"/>
          <w:sz w:val="24"/>
          <w:szCs w:val="24"/>
        </w:rPr>
        <w:t xml:space="preserve"> районної ради Івано-Франківської області.</w:t>
      </w:r>
    </w:p>
    <w:p w:rsidR="008D29FF" w:rsidRPr="00D14E24" w:rsidRDefault="008D29FF" w:rsidP="008D29F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Посаду керівника</w:t>
      </w:r>
      <w:r w:rsidR="00013A05" w:rsidRPr="00D14E24">
        <w:rPr>
          <w:rFonts w:ascii="Times New Roman" w:hAnsi="Times New Roman"/>
          <w:sz w:val="24"/>
          <w:szCs w:val="24"/>
        </w:rPr>
        <w:t xml:space="preserve"> комунального</w:t>
      </w:r>
      <w:r w:rsidRPr="00D14E24">
        <w:rPr>
          <w:rFonts w:ascii="Times New Roman" w:hAnsi="Times New Roman"/>
          <w:sz w:val="24"/>
          <w:szCs w:val="24"/>
        </w:rPr>
        <w:t xml:space="preserve"> закладу загальної середньої освіти може обіймати особа, яка є громадянином України, має вищу освіту ступеня не нижче магістра</w:t>
      </w:r>
      <w:r w:rsidR="00E54602" w:rsidRPr="00D14E24">
        <w:rPr>
          <w:rFonts w:ascii="Times New Roman" w:hAnsi="Times New Roman"/>
          <w:sz w:val="24"/>
          <w:szCs w:val="24"/>
        </w:rPr>
        <w:t xml:space="preserve"> (спеціаліста)</w:t>
      </w:r>
      <w:r w:rsidRPr="00D14E24">
        <w:rPr>
          <w:rFonts w:ascii="Times New Roman" w:hAnsi="Times New Roman"/>
          <w:sz w:val="24"/>
          <w:szCs w:val="24"/>
        </w:rPr>
        <w:t xml:space="preserve"> та стаж педагогічної роботи не менше трьох років, а також організаторські здібності, фізичний і психічний стан якої не перешкоджає виконанню професійних обов’язків.</w:t>
      </w:r>
    </w:p>
    <w:p w:rsidR="00E54602" w:rsidRPr="00D14E24" w:rsidRDefault="00E54602" w:rsidP="008D29F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Керівник</w:t>
      </w:r>
      <w:r w:rsidR="001443F0" w:rsidRPr="00D14E24">
        <w:rPr>
          <w:rFonts w:ascii="Times New Roman" w:hAnsi="Times New Roman"/>
          <w:sz w:val="24"/>
          <w:szCs w:val="24"/>
        </w:rPr>
        <w:t xml:space="preserve"> комунального</w:t>
      </w:r>
      <w:r w:rsidRPr="00D14E24">
        <w:rPr>
          <w:rFonts w:ascii="Times New Roman" w:hAnsi="Times New Roman"/>
          <w:sz w:val="24"/>
          <w:szCs w:val="24"/>
        </w:rPr>
        <w:t xml:space="preserve"> закладу загальної середньої освіти призначається на посаду та звільняється з посади рішенням уповноваженого органу за результатами конкурсного відбору, що проводиться відповідно до цього </w:t>
      </w:r>
      <w:r w:rsidR="001443F0" w:rsidRPr="00D14E24">
        <w:rPr>
          <w:rFonts w:ascii="Times New Roman" w:hAnsi="Times New Roman"/>
          <w:sz w:val="24"/>
          <w:szCs w:val="24"/>
        </w:rPr>
        <w:t>Положення</w:t>
      </w:r>
      <w:r w:rsidRPr="00D14E24">
        <w:rPr>
          <w:rFonts w:ascii="Times New Roman" w:hAnsi="Times New Roman"/>
          <w:sz w:val="24"/>
          <w:szCs w:val="24"/>
        </w:rPr>
        <w:t>, строком на шість років (строком на два роки - для особи, яка призначається на посаду керівника закладу загальної середньої освіти вперше) на підставі рішення конкурсної комісії</w:t>
      </w:r>
      <w:r w:rsidR="00FD1899" w:rsidRPr="00D14E24">
        <w:rPr>
          <w:rFonts w:ascii="Times New Roman" w:hAnsi="Times New Roman"/>
          <w:sz w:val="24"/>
          <w:szCs w:val="24"/>
        </w:rPr>
        <w:t>, шляхом укладення</w:t>
      </w:r>
      <w:r w:rsidR="005C4A8A" w:rsidRPr="00D14E24">
        <w:rPr>
          <w:rFonts w:ascii="Times New Roman" w:hAnsi="Times New Roman"/>
          <w:sz w:val="24"/>
          <w:szCs w:val="24"/>
        </w:rPr>
        <w:t xml:space="preserve"> строкового трудового договору</w:t>
      </w:r>
      <w:r w:rsidR="00FD1899" w:rsidRPr="00D14E24">
        <w:rPr>
          <w:rFonts w:ascii="Times New Roman" w:hAnsi="Times New Roman"/>
          <w:sz w:val="24"/>
          <w:szCs w:val="24"/>
        </w:rPr>
        <w:t xml:space="preserve"> </w:t>
      </w:r>
      <w:r w:rsidR="005C4A8A" w:rsidRPr="00D14E24">
        <w:rPr>
          <w:rFonts w:ascii="Times New Roman" w:hAnsi="Times New Roman"/>
          <w:sz w:val="24"/>
          <w:szCs w:val="24"/>
        </w:rPr>
        <w:t>(</w:t>
      </w:r>
      <w:r w:rsidR="00FD1899" w:rsidRPr="00D14E24">
        <w:rPr>
          <w:rFonts w:ascii="Times New Roman" w:hAnsi="Times New Roman"/>
          <w:sz w:val="24"/>
          <w:szCs w:val="24"/>
        </w:rPr>
        <w:t>контракту</w:t>
      </w:r>
      <w:r w:rsidR="005C4A8A" w:rsidRPr="00D14E24">
        <w:rPr>
          <w:rFonts w:ascii="Times New Roman" w:hAnsi="Times New Roman"/>
          <w:sz w:val="24"/>
          <w:szCs w:val="24"/>
        </w:rPr>
        <w:t>)</w:t>
      </w:r>
      <w:r w:rsidR="00FD1899" w:rsidRPr="00D14E24">
        <w:rPr>
          <w:rFonts w:ascii="Times New Roman" w:hAnsi="Times New Roman"/>
          <w:sz w:val="24"/>
          <w:szCs w:val="24"/>
        </w:rPr>
        <w:t>.</w:t>
      </w:r>
    </w:p>
    <w:p w:rsidR="001443F0" w:rsidRPr="00D14E24" w:rsidRDefault="001443F0" w:rsidP="001443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Підставою для проведення конкурсного відбору є рішення уповноваженого органу. </w:t>
      </w:r>
    </w:p>
    <w:p w:rsidR="001443F0" w:rsidRPr="00D14E24" w:rsidRDefault="001443F0" w:rsidP="001443F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Підставами для прийняття відповідного рішення є:</w:t>
      </w:r>
    </w:p>
    <w:p w:rsidR="001443F0" w:rsidRPr="00D14E24" w:rsidRDefault="001443F0" w:rsidP="00F0063D">
      <w:pPr>
        <w:pStyle w:val="a3"/>
        <w:numPr>
          <w:ilvl w:val="0"/>
          <w:numId w:val="2"/>
        </w:numPr>
        <w:tabs>
          <w:tab w:val="left" w:pos="0"/>
        </w:tabs>
        <w:ind w:left="0" w:firstLine="632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утворення нового закладу загальної середньої освіти;</w:t>
      </w:r>
    </w:p>
    <w:p w:rsidR="001443F0" w:rsidRPr="00D14E24" w:rsidRDefault="001443F0" w:rsidP="00F0063D">
      <w:pPr>
        <w:pStyle w:val="a3"/>
        <w:numPr>
          <w:ilvl w:val="0"/>
          <w:numId w:val="2"/>
        </w:numPr>
        <w:tabs>
          <w:tab w:val="left" w:pos="0"/>
        </w:tabs>
        <w:ind w:left="0" w:firstLine="632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наявність вакантної посади керівника закладу загальної середньої освіти;</w:t>
      </w:r>
    </w:p>
    <w:p w:rsidR="001443F0" w:rsidRPr="00D14E24" w:rsidRDefault="001443F0" w:rsidP="00F0063D">
      <w:pPr>
        <w:pStyle w:val="a3"/>
        <w:numPr>
          <w:ilvl w:val="0"/>
          <w:numId w:val="2"/>
        </w:numPr>
        <w:tabs>
          <w:tab w:val="left" w:pos="0"/>
        </w:tabs>
        <w:ind w:left="0" w:firstLine="632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прийняття рішення щодо припинення (розірвання) трудового договору (контракту) з керівником закладу </w:t>
      </w:r>
      <w:r w:rsidR="002A0CF4" w:rsidRPr="00D14E24">
        <w:rPr>
          <w:rFonts w:ascii="Times New Roman" w:hAnsi="Times New Roman"/>
          <w:sz w:val="24"/>
          <w:szCs w:val="24"/>
        </w:rPr>
        <w:t>загальної середньої освіти;</w:t>
      </w:r>
    </w:p>
    <w:p w:rsidR="002A0CF4" w:rsidRPr="00D14E24" w:rsidRDefault="002A0CF4" w:rsidP="00F0063D">
      <w:pPr>
        <w:pStyle w:val="a3"/>
        <w:numPr>
          <w:ilvl w:val="0"/>
          <w:numId w:val="2"/>
        </w:numPr>
        <w:tabs>
          <w:tab w:val="left" w:pos="0"/>
        </w:tabs>
        <w:ind w:left="0" w:firstLine="632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закінчення строку трудового договору (контракту) з керівником закладу загальної середньої освіти.</w:t>
      </w:r>
    </w:p>
    <w:p w:rsidR="00FD1899" w:rsidRPr="00D14E24" w:rsidRDefault="001443F0" w:rsidP="008D29F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Рішення та оголошення про проведення конкурсного відбору оприлюднюються в місцевих засобах масової інформації </w:t>
      </w:r>
      <w:r w:rsidR="006E13E1" w:rsidRPr="00D14E24">
        <w:rPr>
          <w:rFonts w:ascii="Times New Roman" w:hAnsi="Times New Roman"/>
          <w:sz w:val="24"/>
          <w:szCs w:val="24"/>
        </w:rPr>
        <w:t>і</w:t>
      </w:r>
      <w:r w:rsidRPr="00D14E24">
        <w:rPr>
          <w:rFonts w:ascii="Times New Roman" w:hAnsi="Times New Roman"/>
          <w:sz w:val="24"/>
          <w:szCs w:val="24"/>
        </w:rPr>
        <w:t xml:space="preserve"> на офіційн</w:t>
      </w:r>
      <w:r w:rsidR="006E13E1" w:rsidRPr="00D14E24">
        <w:rPr>
          <w:rFonts w:ascii="Times New Roman" w:hAnsi="Times New Roman"/>
          <w:sz w:val="24"/>
          <w:szCs w:val="24"/>
        </w:rPr>
        <w:t>их</w:t>
      </w:r>
      <w:r w:rsidRPr="00D14E24">
        <w:rPr>
          <w:rFonts w:ascii="Times New Roman" w:hAnsi="Times New Roman"/>
          <w:sz w:val="24"/>
          <w:szCs w:val="24"/>
        </w:rPr>
        <w:t xml:space="preserve"> веб-сайт</w:t>
      </w:r>
      <w:r w:rsidR="006E13E1" w:rsidRPr="00D14E24">
        <w:rPr>
          <w:rFonts w:ascii="Times New Roman" w:hAnsi="Times New Roman"/>
          <w:sz w:val="24"/>
          <w:szCs w:val="24"/>
        </w:rPr>
        <w:t>ах</w:t>
      </w:r>
      <w:r w:rsidRPr="00D14E24">
        <w:rPr>
          <w:rFonts w:ascii="Times New Roman" w:hAnsi="Times New Roman"/>
          <w:sz w:val="24"/>
          <w:szCs w:val="24"/>
        </w:rPr>
        <w:t xml:space="preserve"> </w:t>
      </w:r>
      <w:r w:rsidR="008B228A" w:rsidRPr="00D14E24">
        <w:rPr>
          <w:rFonts w:ascii="Times New Roman" w:hAnsi="Times New Roman"/>
          <w:sz w:val="24"/>
          <w:szCs w:val="24"/>
        </w:rPr>
        <w:t>засновника (засновників) закладу</w:t>
      </w:r>
      <w:r w:rsidR="006E13E1" w:rsidRPr="00D14E24">
        <w:rPr>
          <w:rFonts w:ascii="Times New Roman" w:hAnsi="Times New Roman"/>
          <w:sz w:val="24"/>
          <w:szCs w:val="24"/>
        </w:rPr>
        <w:t>,</w:t>
      </w:r>
      <w:r w:rsidR="008B228A" w:rsidRPr="00D14E24">
        <w:rPr>
          <w:rFonts w:ascii="Times New Roman" w:hAnsi="Times New Roman"/>
          <w:sz w:val="24"/>
          <w:szCs w:val="24"/>
        </w:rPr>
        <w:t xml:space="preserve"> </w:t>
      </w:r>
      <w:r w:rsidR="006E13E1" w:rsidRPr="00D14E24">
        <w:rPr>
          <w:rFonts w:ascii="Times New Roman" w:hAnsi="Times New Roman"/>
          <w:sz w:val="24"/>
          <w:szCs w:val="24"/>
        </w:rPr>
        <w:t>відділу освіти райдержадміністрації</w:t>
      </w:r>
      <w:r w:rsidRPr="00D14E24">
        <w:rPr>
          <w:rFonts w:ascii="Times New Roman" w:hAnsi="Times New Roman"/>
          <w:sz w:val="24"/>
          <w:szCs w:val="24"/>
        </w:rPr>
        <w:t xml:space="preserve"> та закладу</w:t>
      </w:r>
      <w:r w:rsidR="006E13E1" w:rsidRPr="00D14E24">
        <w:rPr>
          <w:rFonts w:ascii="Times New Roman" w:hAnsi="Times New Roman"/>
          <w:sz w:val="24"/>
          <w:szCs w:val="24"/>
        </w:rPr>
        <w:t xml:space="preserve"> освіти</w:t>
      </w:r>
      <w:r w:rsidRPr="00D14E24">
        <w:rPr>
          <w:rFonts w:ascii="Times New Roman" w:hAnsi="Times New Roman"/>
          <w:sz w:val="24"/>
          <w:szCs w:val="24"/>
        </w:rPr>
        <w:t xml:space="preserve"> не пізніше ніж за один місяць до початку проведення конкурсного відбору.</w:t>
      </w:r>
    </w:p>
    <w:p w:rsidR="006E13E1" w:rsidRPr="00D14E24" w:rsidRDefault="006E13E1" w:rsidP="006E13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В оголошенні про проведення конкурсного відбору зазначаються:</w:t>
      </w:r>
    </w:p>
    <w:p w:rsidR="006E13E1" w:rsidRPr="00D14E24" w:rsidRDefault="006E13E1" w:rsidP="006E13E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найменування і місцезнаходження закладу </w:t>
      </w:r>
      <w:r w:rsidR="00171E43" w:rsidRPr="00D14E24">
        <w:rPr>
          <w:rFonts w:ascii="Times New Roman" w:hAnsi="Times New Roman"/>
          <w:sz w:val="24"/>
          <w:szCs w:val="24"/>
        </w:rPr>
        <w:t xml:space="preserve">загальної середньої </w:t>
      </w:r>
      <w:r w:rsidRPr="00D14E24">
        <w:rPr>
          <w:rFonts w:ascii="Times New Roman" w:hAnsi="Times New Roman"/>
          <w:sz w:val="24"/>
          <w:szCs w:val="24"/>
        </w:rPr>
        <w:t>освіти;</w:t>
      </w:r>
    </w:p>
    <w:p w:rsidR="006E13E1" w:rsidRPr="00D14E24" w:rsidRDefault="006E13E1" w:rsidP="006E13E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найменування посади та умови оплати праці;</w:t>
      </w:r>
    </w:p>
    <w:p w:rsidR="006E13E1" w:rsidRPr="00D14E24" w:rsidRDefault="006E13E1" w:rsidP="006E13E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кваліфікаційні вимоги до претендентів на посаду керівника закладу </w:t>
      </w:r>
      <w:r w:rsidR="00171E43" w:rsidRPr="00D14E24">
        <w:rPr>
          <w:rFonts w:ascii="Times New Roman" w:hAnsi="Times New Roman"/>
          <w:sz w:val="24"/>
          <w:szCs w:val="24"/>
        </w:rPr>
        <w:t xml:space="preserve">загальної середньої </w:t>
      </w:r>
      <w:r w:rsidRPr="00D14E24">
        <w:rPr>
          <w:rFonts w:ascii="Times New Roman" w:hAnsi="Times New Roman"/>
          <w:sz w:val="24"/>
          <w:szCs w:val="24"/>
        </w:rPr>
        <w:t>освіти (далі — претенденти);</w:t>
      </w:r>
    </w:p>
    <w:p w:rsidR="006E13E1" w:rsidRPr="00D14E24" w:rsidRDefault="006E13E1" w:rsidP="006E13E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перелік документів, які необхідно подати для участі в конкурсному відборі, та строк їх подання;</w:t>
      </w:r>
    </w:p>
    <w:p w:rsidR="006E13E1" w:rsidRPr="00D14E24" w:rsidRDefault="006E13E1" w:rsidP="006E13E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дата, місце та етапи проведення конкурсного відбору;</w:t>
      </w:r>
    </w:p>
    <w:p w:rsidR="006E13E1" w:rsidRPr="00D14E24" w:rsidRDefault="006E13E1" w:rsidP="006E13E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прізвище, ім’я, по батькові, номер телефону та адреса електронної пошти особи, яка надає додаткову інформацію про проведення конкурсного відбору.</w:t>
      </w:r>
    </w:p>
    <w:p w:rsidR="006E13E1" w:rsidRPr="00D14E24" w:rsidRDefault="006E13E1" w:rsidP="006E13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В оголошенні може міститися додаткова інформація, що не суперечить законодавству.</w:t>
      </w:r>
    </w:p>
    <w:p w:rsidR="005C40C1" w:rsidRPr="00D14E24" w:rsidRDefault="005C40C1" w:rsidP="006E13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Строк подання документів для участі в конкурсному відборі не може становити менше 20 та більше 30 календарних днів з дня оприлюднення оголошення про проведення конкурсного відбору.</w:t>
      </w:r>
    </w:p>
    <w:p w:rsidR="005C40C1" w:rsidRPr="00D14E24" w:rsidRDefault="005C40C1" w:rsidP="005C40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Для проведення конкурсного відбору </w:t>
      </w:r>
      <w:r w:rsidR="00FC33F0" w:rsidRPr="00D14E24">
        <w:rPr>
          <w:rFonts w:ascii="Times New Roman" w:hAnsi="Times New Roman"/>
          <w:sz w:val="24"/>
          <w:szCs w:val="24"/>
        </w:rPr>
        <w:t xml:space="preserve">уповноваженим органом </w:t>
      </w:r>
      <w:r w:rsidRPr="00D14E24">
        <w:rPr>
          <w:rFonts w:ascii="Times New Roman" w:hAnsi="Times New Roman"/>
          <w:sz w:val="24"/>
          <w:szCs w:val="24"/>
        </w:rPr>
        <w:t xml:space="preserve">утворюється конкурсна комісія, до складу якої </w:t>
      </w:r>
      <w:r w:rsidR="00FC33F0" w:rsidRPr="00D14E24">
        <w:rPr>
          <w:rFonts w:ascii="Times New Roman" w:hAnsi="Times New Roman"/>
          <w:sz w:val="24"/>
          <w:szCs w:val="24"/>
        </w:rPr>
        <w:t>делегуються</w:t>
      </w:r>
      <w:r w:rsidRPr="00D14E24">
        <w:rPr>
          <w:rFonts w:ascii="Times New Roman" w:hAnsi="Times New Roman"/>
          <w:sz w:val="24"/>
          <w:szCs w:val="24"/>
        </w:rPr>
        <w:t xml:space="preserve"> представники засновника (засновників), </w:t>
      </w:r>
      <w:r w:rsidRPr="00D14E24">
        <w:rPr>
          <w:rFonts w:ascii="Times New Roman" w:hAnsi="Times New Roman"/>
          <w:sz w:val="24"/>
          <w:szCs w:val="24"/>
        </w:rPr>
        <w:lastRenderedPageBreak/>
        <w:t>трудового колективу, громадського об’єднання батьків учнів</w:t>
      </w:r>
      <w:r w:rsidR="00081756" w:rsidRPr="00D14E24">
        <w:rPr>
          <w:rFonts w:ascii="Times New Roman" w:hAnsi="Times New Roman"/>
          <w:sz w:val="24"/>
          <w:szCs w:val="24"/>
        </w:rPr>
        <w:t xml:space="preserve"> (вихованців)</w:t>
      </w:r>
      <w:r w:rsidRPr="00D14E24">
        <w:rPr>
          <w:rFonts w:ascii="Times New Roman" w:hAnsi="Times New Roman"/>
          <w:sz w:val="24"/>
          <w:szCs w:val="24"/>
        </w:rPr>
        <w:t xml:space="preserve"> закладу</w:t>
      </w:r>
      <w:r w:rsidR="00081756" w:rsidRPr="00D14E24">
        <w:rPr>
          <w:rFonts w:ascii="Times New Roman" w:hAnsi="Times New Roman"/>
          <w:sz w:val="24"/>
          <w:szCs w:val="24"/>
        </w:rPr>
        <w:t xml:space="preserve"> загальної середньої</w:t>
      </w:r>
      <w:r w:rsidRPr="00D14E24">
        <w:rPr>
          <w:rFonts w:ascii="Times New Roman" w:hAnsi="Times New Roman"/>
          <w:sz w:val="24"/>
          <w:szCs w:val="24"/>
        </w:rPr>
        <w:t xml:space="preserve"> освіти, громадського об’єднання керівників закладів загальної середньої освіти </w:t>
      </w:r>
      <w:proofErr w:type="spellStart"/>
      <w:r w:rsidRPr="00D14E24">
        <w:rPr>
          <w:rFonts w:ascii="Times New Roman" w:hAnsi="Times New Roman"/>
          <w:sz w:val="24"/>
          <w:szCs w:val="24"/>
        </w:rPr>
        <w:t>Косівського</w:t>
      </w:r>
      <w:proofErr w:type="spellEnd"/>
      <w:r w:rsidRPr="00D14E24">
        <w:rPr>
          <w:rFonts w:ascii="Times New Roman" w:hAnsi="Times New Roman"/>
          <w:sz w:val="24"/>
          <w:szCs w:val="24"/>
        </w:rPr>
        <w:t xml:space="preserve"> району. До участі у роботі комісії з правом дорадчого голосу можуть бути залучені представники громадських об’єднань та експерти у сфері загальної середньої освіти.</w:t>
      </w:r>
    </w:p>
    <w:p w:rsidR="00FF62F9" w:rsidRPr="00D14E24" w:rsidRDefault="00A424FF" w:rsidP="000E33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З</w:t>
      </w:r>
      <w:r w:rsidR="000E3394" w:rsidRPr="00D14E24">
        <w:rPr>
          <w:rFonts w:ascii="Times New Roman" w:hAnsi="Times New Roman"/>
          <w:sz w:val="24"/>
          <w:szCs w:val="24"/>
        </w:rPr>
        <w:t>асновник (засновник</w:t>
      </w:r>
      <w:r w:rsidRPr="00D14E24">
        <w:rPr>
          <w:rFonts w:ascii="Times New Roman" w:hAnsi="Times New Roman"/>
          <w:sz w:val="24"/>
          <w:szCs w:val="24"/>
        </w:rPr>
        <w:t>и</w:t>
      </w:r>
      <w:r w:rsidR="000E3394" w:rsidRPr="00D14E24">
        <w:rPr>
          <w:rFonts w:ascii="Times New Roman" w:hAnsi="Times New Roman"/>
          <w:sz w:val="24"/>
          <w:szCs w:val="24"/>
        </w:rPr>
        <w:t>), трудов</w:t>
      </w:r>
      <w:r w:rsidRPr="00D14E24">
        <w:rPr>
          <w:rFonts w:ascii="Times New Roman" w:hAnsi="Times New Roman"/>
          <w:sz w:val="24"/>
          <w:szCs w:val="24"/>
        </w:rPr>
        <w:t>ий</w:t>
      </w:r>
      <w:r w:rsidR="000E3394" w:rsidRPr="00D14E24">
        <w:rPr>
          <w:rFonts w:ascii="Times New Roman" w:hAnsi="Times New Roman"/>
          <w:sz w:val="24"/>
          <w:szCs w:val="24"/>
        </w:rPr>
        <w:t xml:space="preserve"> колектив, громадськ</w:t>
      </w:r>
      <w:r w:rsidRPr="00D14E24">
        <w:rPr>
          <w:rFonts w:ascii="Times New Roman" w:hAnsi="Times New Roman"/>
          <w:sz w:val="24"/>
          <w:szCs w:val="24"/>
        </w:rPr>
        <w:t>е</w:t>
      </w:r>
      <w:r w:rsidR="000E3394" w:rsidRPr="00D14E24">
        <w:rPr>
          <w:rFonts w:ascii="Times New Roman" w:hAnsi="Times New Roman"/>
          <w:sz w:val="24"/>
          <w:szCs w:val="24"/>
        </w:rPr>
        <w:t xml:space="preserve"> об’єднання батьків учнів закладу освіти, громадськ</w:t>
      </w:r>
      <w:r w:rsidRPr="00D14E24">
        <w:rPr>
          <w:rFonts w:ascii="Times New Roman" w:hAnsi="Times New Roman"/>
          <w:sz w:val="24"/>
          <w:szCs w:val="24"/>
        </w:rPr>
        <w:t>е</w:t>
      </w:r>
      <w:r w:rsidR="000E3394" w:rsidRPr="00D14E24">
        <w:rPr>
          <w:rFonts w:ascii="Times New Roman" w:hAnsi="Times New Roman"/>
          <w:sz w:val="24"/>
          <w:szCs w:val="24"/>
        </w:rPr>
        <w:t xml:space="preserve"> об’єднання керівників закладів загальної середньої освіти </w:t>
      </w:r>
      <w:proofErr w:type="spellStart"/>
      <w:r w:rsidR="000E3394" w:rsidRPr="00D14E24">
        <w:rPr>
          <w:rFonts w:ascii="Times New Roman" w:hAnsi="Times New Roman"/>
          <w:sz w:val="24"/>
          <w:szCs w:val="24"/>
        </w:rPr>
        <w:t>Косівського</w:t>
      </w:r>
      <w:proofErr w:type="spellEnd"/>
      <w:r w:rsidR="000E3394" w:rsidRPr="00D14E24">
        <w:rPr>
          <w:rFonts w:ascii="Times New Roman" w:hAnsi="Times New Roman"/>
          <w:sz w:val="24"/>
          <w:szCs w:val="24"/>
        </w:rPr>
        <w:t xml:space="preserve"> району</w:t>
      </w:r>
      <w:r w:rsidRPr="00D14E24">
        <w:rPr>
          <w:rFonts w:ascii="Times New Roman" w:hAnsi="Times New Roman"/>
          <w:sz w:val="24"/>
          <w:szCs w:val="24"/>
        </w:rPr>
        <w:t xml:space="preserve"> своїм рішенням делегують</w:t>
      </w:r>
      <w:r w:rsidR="000E3394" w:rsidRPr="00D14E24">
        <w:rPr>
          <w:rFonts w:ascii="Times New Roman" w:hAnsi="Times New Roman"/>
          <w:sz w:val="24"/>
          <w:szCs w:val="24"/>
        </w:rPr>
        <w:t xml:space="preserve"> </w:t>
      </w:r>
      <w:r w:rsidRPr="00D14E24">
        <w:rPr>
          <w:rFonts w:ascii="Times New Roman" w:hAnsi="Times New Roman"/>
          <w:sz w:val="24"/>
          <w:szCs w:val="24"/>
        </w:rPr>
        <w:t>до складу конкурсної комісії однакову кількість</w:t>
      </w:r>
      <w:r w:rsidR="000E3394" w:rsidRPr="00D14E24">
        <w:rPr>
          <w:rFonts w:ascii="Times New Roman" w:hAnsi="Times New Roman"/>
          <w:sz w:val="24"/>
          <w:szCs w:val="24"/>
        </w:rPr>
        <w:t xml:space="preserve"> </w:t>
      </w:r>
      <w:r w:rsidRPr="00D14E24">
        <w:rPr>
          <w:rFonts w:ascii="Times New Roman" w:hAnsi="Times New Roman"/>
          <w:sz w:val="24"/>
          <w:szCs w:val="24"/>
        </w:rPr>
        <w:t>представників</w:t>
      </w:r>
      <w:r w:rsidR="000E3394" w:rsidRPr="00D14E24">
        <w:rPr>
          <w:rFonts w:ascii="Times New Roman" w:hAnsi="Times New Roman"/>
          <w:sz w:val="24"/>
          <w:szCs w:val="24"/>
        </w:rPr>
        <w:t xml:space="preserve"> від кожної сторони</w:t>
      </w:r>
      <w:r w:rsidR="00081756" w:rsidRPr="00D14E24">
        <w:rPr>
          <w:rFonts w:ascii="Times New Roman" w:hAnsi="Times New Roman"/>
          <w:sz w:val="24"/>
          <w:szCs w:val="24"/>
        </w:rPr>
        <w:t xml:space="preserve"> (по 2 особи)</w:t>
      </w:r>
      <w:r w:rsidR="000E3394" w:rsidRPr="00D14E24">
        <w:rPr>
          <w:rFonts w:ascii="Times New Roman" w:hAnsi="Times New Roman"/>
          <w:sz w:val="24"/>
          <w:szCs w:val="24"/>
        </w:rPr>
        <w:t>.</w:t>
      </w:r>
      <w:r w:rsidR="007214F1" w:rsidRPr="00D14E24">
        <w:rPr>
          <w:rFonts w:ascii="Times New Roman" w:hAnsi="Times New Roman"/>
          <w:sz w:val="24"/>
          <w:szCs w:val="24"/>
        </w:rPr>
        <w:t xml:space="preserve"> Для проведення кожного конкурсу створюється нова конкурсна комісія.</w:t>
      </w:r>
    </w:p>
    <w:p w:rsidR="000E3394" w:rsidRPr="00D14E24" w:rsidRDefault="00A424FF" w:rsidP="000E33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Конкурсна комісія обирає зі свого складу голову і секретаря. Голова і секретар не можуть бути представниками однієї сторони. </w:t>
      </w:r>
      <w:r w:rsidR="009B0C4C" w:rsidRPr="00D14E24">
        <w:rPr>
          <w:rFonts w:ascii="Times New Roman" w:hAnsi="Times New Roman"/>
          <w:sz w:val="24"/>
          <w:szCs w:val="24"/>
        </w:rPr>
        <w:t>Засідання</w:t>
      </w:r>
      <w:r w:rsidR="007214F1" w:rsidRPr="00D14E24">
        <w:rPr>
          <w:rFonts w:ascii="Times New Roman" w:hAnsi="Times New Roman"/>
          <w:sz w:val="24"/>
          <w:szCs w:val="24"/>
        </w:rPr>
        <w:t xml:space="preserve"> конкурсної комісії оформлюється протоколом, який підписується всіма</w:t>
      </w:r>
      <w:r w:rsidR="003C1303" w:rsidRPr="00D14E24">
        <w:rPr>
          <w:rFonts w:ascii="Times New Roman" w:hAnsi="Times New Roman"/>
          <w:sz w:val="24"/>
          <w:szCs w:val="24"/>
        </w:rPr>
        <w:t xml:space="preserve"> присутніми на засіданні</w:t>
      </w:r>
      <w:r w:rsidR="007214F1" w:rsidRPr="00D14E24">
        <w:rPr>
          <w:rFonts w:ascii="Times New Roman" w:hAnsi="Times New Roman"/>
          <w:sz w:val="24"/>
          <w:szCs w:val="24"/>
        </w:rPr>
        <w:t xml:space="preserve"> членами комісії.</w:t>
      </w:r>
      <w:r w:rsidR="002A0CF4" w:rsidRPr="00D14E24">
        <w:rPr>
          <w:rFonts w:ascii="Times New Roman" w:hAnsi="Times New Roman"/>
          <w:sz w:val="24"/>
          <w:szCs w:val="24"/>
        </w:rPr>
        <w:t xml:space="preserve"> Документи роботи конкурсної комісії зберігаються в службі управління персоналом відділу освіти райдержадміністрації.</w:t>
      </w:r>
    </w:p>
    <w:p w:rsidR="00BB7135" w:rsidRPr="00D14E24" w:rsidRDefault="00BB7135" w:rsidP="000E33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Членом конкурсної комісії не може бути особа, яка:</w:t>
      </w:r>
    </w:p>
    <w:p w:rsidR="00BB7135" w:rsidRPr="00D14E24" w:rsidRDefault="00BB7135" w:rsidP="00367C2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632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за рішенням суду визнана недієздатною або її дієздатність обмежена;</w:t>
      </w:r>
    </w:p>
    <w:p w:rsidR="00BB7135" w:rsidRPr="00D14E24" w:rsidRDefault="00BB7135" w:rsidP="00367C2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632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має судимість за вчинення злочину,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корупційного правопорушення;</w:t>
      </w:r>
    </w:p>
    <w:p w:rsidR="00C77412" w:rsidRPr="00D14E24" w:rsidRDefault="00367C24" w:rsidP="00367C2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632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є близькою особою або членом сім</w:t>
      </w:r>
      <w:r w:rsidRPr="00D14E24">
        <w:rPr>
          <w:rFonts w:ascii="Times New Roman" w:hAnsi="Times New Roman"/>
          <w:sz w:val="24"/>
          <w:szCs w:val="24"/>
          <w:lang w:val="ru-RU"/>
        </w:rPr>
        <w:t>’</w:t>
      </w:r>
      <w:r w:rsidRPr="00D14E24">
        <w:rPr>
          <w:rFonts w:ascii="Times New Roman" w:hAnsi="Times New Roman"/>
          <w:sz w:val="24"/>
          <w:szCs w:val="24"/>
        </w:rPr>
        <w:t>ї учасника конкурсу.</w:t>
      </w:r>
    </w:p>
    <w:p w:rsidR="00FF62F9" w:rsidRPr="00D14E24" w:rsidRDefault="00FF62F9" w:rsidP="00FF62F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Засідання конкурсної комісії вважається правомо</w:t>
      </w:r>
      <w:r w:rsidR="009B0C4C" w:rsidRPr="00D14E24">
        <w:rPr>
          <w:rFonts w:ascii="Times New Roman" w:hAnsi="Times New Roman"/>
          <w:sz w:val="24"/>
          <w:szCs w:val="24"/>
        </w:rPr>
        <w:t>ч</w:t>
      </w:r>
      <w:r w:rsidRPr="00D14E24">
        <w:rPr>
          <w:rFonts w:ascii="Times New Roman" w:hAnsi="Times New Roman"/>
          <w:sz w:val="24"/>
          <w:szCs w:val="24"/>
        </w:rPr>
        <w:t>ним, якщо на ньому присутні не менше двох третин усіх членів комісії. Рішення конкурсної комісії приймається більшістю голосів присутніх на засіданні членів комісії. У разі рівного розподілу голосів вирішальним є голос голови конкурсної комісії.</w:t>
      </w:r>
    </w:p>
    <w:p w:rsidR="00FF62F9" w:rsidRPr="00D14E24" w:rsidRDefault="006B3498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Технічні питання організації конкурсу покладаються на службу управління персоналом відділу освіти райдержадміністрації.</w:t>
      </w:r>
    </w:p>
    <w:p w:rsidR="006B3498" w:rsidRPr="00D14E24" w:rsidRDefault="005C279A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Претенденти на посаду керівника закладу загальної середньої освіти подають до конкурсної комісії такі документи:</w:t>
      </w:r>
    </w:p>
    <w:p w:rsidR="005C279A" w:rsidRPr="00D14E24" w:rsidRDefault="005C279A" w:rsidP="005C279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копію документа, що посвідчує особу та підтверджує громадянство України;</w:t>
      </w:r>
    </w:p>
    <w:p w:rsidR="005C279A" w:rsidRPr="00D14E24" w:rsidRDefault="005C279A" w:rsidP="005C279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копії документів про освіту;</w:t>
      </w:r>
    </w:p>
    <w:p w:rsidR="005C279A" w:rsidRPr="00D14E24" w:rsidRDefault="005C279A" w:rsidP="005C279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копію трудової книжки та/або інших документів, які підтверджують трудову діяльність;</w:t>
      </w:r>
    </w:p>
    <w:p w:rsidR="005C279A" w:rsidRPr="00D14E24" w:rsidRDefault="005C279A" w:rsidP="005C279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мотиваційний лист;</w:t>
      </w:r>
    </w:p>
    <w:p w:rsidR="005C279A" w:rsidRPr="00D14E24" w:rsidRDefault="005C279A" w:rsidP="005C279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перспективний план розвитку закладу загальної середньої освіти</w:t>
      </w:r>
      <w:r w:rsidR="00BF4A78" w:rsidRPr="00D14E24">
        <w:rPr>
          <w:rFonts w:ascii="Times New Roman" w:hAnsi="Times New Roman"/>
          <w:sz w:val="24"/>
          <w:szCs w:val="24"/>
        </w:rPr>
        <w:t>.</w:t>
      </w:r>
    </w:p>
    <w:p w:rsidR="00BF4A78" w:rsidRPr="00D14E24" w:rsidRDefault="00BF4A78" w:rsidP="00BF4A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За бажанням, претенденти на посаду керівника закладу освіти можуть подавати додаткову інформацію стосовно освіти, підвищення кваліфікації, досвіду роботи, професійного рівня, власних досягнень і репутації (сертифікати, свідоцтва, характеристики, нагороди/відзнаки, публікації, рекомендаційні листи</w:t>
      </w:r>
      <w:r w:rsidR="000B7596" w:rsidRPr="00D14E24">
        <w:rPr>
          <w:rFonts w:ascii="Times New Roman" w:hAnsi="Times New Roman"/>
          <w:sz w:val="24"/>
          <w:szCs w:val="24"/>
        </w:rPr>
        <w:t>, тощо</w:t>
      </w:r>
      <w:r w:rsidRPr="00D14E24">
        <w:rPr>
          <w:rFonts w:ascii="Times New Roman" w:hAnsi="Times New Roman"/>
          <w:sz w:val="24"/>
          <w:szCs w:val="24"/>
        </w:rPr>
        <w:t>).</w:t>
      </w:r>
    </w:p>
    <w:p w:rsidR="00492368" w:rsidRPr="00D14E24" w:rsidRDefault="00492368" w:rsidP="00BF4A7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Претендент має право зняти з розгляду конкурсної комісії свою кандидатуру, повідомивши письмово про це комісію.</w:t>
      </w:r>
    </w:p>
    <w:p w:rsidR="000B7596" w:rsidRPr="00D14E24" w:rsidRDefault="000B7596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Конкурсний відбір включає такі етапи:</w:t>
      </w:r>
    </w:p>
    <w:p w:rsidR="000B7596" w:rsidRPr="00D14E24" w:rsidRDefault="000B7596" w:rsidP="000B75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подання претендентом документів, що підтверджують відповідність кваліфікаційним вимогам, мотиваційного листа і перспективного плану розвитку закладу загальної середньої освіти;</w:t>
      </w:r>
    </w:p>
    <w:p w:rsidR="000B7596" w:rsidRPr="00D14E24" w:rsidRDefault="000B7596" w:rsidP="000B75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вивченн</w:t>
      </w:r>
      <w:r w:rsidR="00EE1C29" w:rsidRPr="00D14E24">
        <w:rPr>
          <w:rFonts w:ascii="Times New Roman" w:hAnsi="Times New Roman"/>
          <w:sz w:val="24"/>
          <w:szCs w:val="24"/>
        </w:rPr>
        <w:t>я</w:t>
      </w:r>
      <w:r w:rsidRPr="00D14E24">
        <w:rPr>
          <w:rFonts w:ascii="Times New Roman" w:hAnsi="Times New Roman"/>
          <w:sz w:val="24"/>
          <w:szCs w:val="24"/>
        </w:rPr>
        <w:t xml:space="preserve"> конкурсною комісією поданих документів, мотиваційного листа і перспективного плану розвитку закладу</w:t>
      </w:r>
      <w:r w:rsidR="00EE1C29" w:rsidRPr="00D14E24">
        <w:rPr>
          <w:rFonts w:ascii="Times New Roman" w:hAnsi="Times New Roman"/>
          <w:sz w:val="24"/>
          <w:szCs w:val="24"/>
        </w:rPr>
        <w:t xml:space="preserve"> загальної середньої освіти;</w:t>
      </w:r>
    </w:p>
    <w:p w:rsidR="000B7596" w:rsidRPr="00D14E24" w:rsidRDefault="000B7596" w:rsidP="000B759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проведення претендентом відкритої публічної презентації</w:t>
      </w:r>
      <w:r w:rsidR="00EE1C29" w:rsidRPr="00D14E24">
        <w:rPr>
          <w:rFonts w:ascii="Times New Roman" w:hAnsi="Times New Roman"/>
          <w:sz w:val="24"/>
          <w:szCs w:val="24"/>
        </w:rPr>
        <w:t xml:space="preserve"> плану розвитку закладу загальної середньої освіти</w:t>
      </w:r>
      <w:r w:rsidRPr="00D14E24">
        <w:rPr>
          <w:rFonts w:ascii="Times New Roman" w:hAnsi="Times New Roman"/>
          <w:sz w:val="24"/>
          <w:szCs w:val="24"/>
        </w:rPr>
        <w:t>.</w:t>
      </w:r>
    </w:p>
    <w:p w:rsidR="00EE1C29" w:rsidRPr="00D14E24" w:rsidRDefault="00EE1C29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Особа, яка не відповідає кваліфікаційним вимогам визначеним частиною другою статті 24 Закону України «Про загальну середню освіту», або яка подала не повний перелік документів, визначений п. 8 цього Положення, до конкурсного відбору не допускається, про що її повідомляє секретар конкурсної комісії.</w:t>
      </w:r>
    </w:p>
    <w:p w:rsidR="008B05FC" w:rsidRPr="00D14E24" w:rsidRDefault="008B05FC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lastRenderedPageBreak/>
        <w:t>Вивчення конкурсною комісією поданих документів, мотиваційного листа і перспективного плану розвитку навчального закладу не може здійснюватися більш як п’ять робочих днів</w:t>
      </w:r>
      <w:r w:rsidR="00121912" w:rsidRPr="00D14E24">
        <w:rPr>
          <w:rFonts w:ascii="Times New Roman" w:hAnsi="Times New Roman"/>
          <w:sz w:val="24"/>
          <w:szCs w:val="24"/>
        </w:rPr>
        <w:t xml:space="preserve"> після кінцевої дати, до якої мали бути подані документи</w:t>
      </w:r>
      <w:r w:rsidRPr="00D14E24">
        <w:rPr>
          <w:rFonts w:ascii="Times New Roman" w:hAnsi="Times New Roman"/>
          <w:sz w:val="24"/>
          <w:szCs w:val="24"/>
        </w:rPr>
        <w:t>.</w:t>
      </w:r>
    </w:p>
    <w:p w:rsidR="00121912" w:rsidRPr="00D14E24" w:rsidRDefault="008B05FC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Під час проведення відкритої публічної презентації плану розвитку закладу загальної середньої освіти члени конкурсної комісії мають право задавати претенденту уточнюючі питання.</w:t>
      </w:r>
    </w:p>
    <w:p w:rsidR="008B05FC" w:rsidRPr="00D14E24" w:rsidRDefault="008B05FC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 </w:t>
      </w:r>
      <w:r w:rsidR="00121912" w:rsidRPr="00D14E24">
        <w:rPr>
          <w:rFonts w:ascii="Times New Roman" w:hAnsi="Times New Roman"/>
          <w:sz w:val="24"/>
          <w:szCs w:val="24"/>
        </w:rPr>
        <w:t>Конкурсна комісія протягом одного робочого дня після проведення відкритої публічної презентації перспективного плану розвитку закладу загальної середньої освіти надає претендентам та засновнику (засновникам), висновок щодо результатів конкурсного відбору.</w:t>
      </w:r>
    </w:p>
    <w:p w:rsidR="00121912" w:rsidRPr="00D14E24" w:rsidRDefault="00121912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Кожен претендент може надати обґрунтовані заперечення щодо висновку до</w:t>
      </w:r>
      <w:r w:rsidR="008946EB" w:rsidRPr="00D14E24">
        <w:rPr>
          <w:rFonts w:ascii="Times New Roman" w:hAnsi="Times New Roman"/>
          <w:sz w:val="24"/>
          <w:szCs w:val="24"/>
        </w:rPr>
        <w:t xml:space="preserve"> уповноваженого</w:t>
      </w:r>
      <w:r w:rsidRPr="00D14E24">
        <w:rPr>
          <w:rFonts w:ascii="Times New Roman" w:hAnsi="Times New Roman"/>
          <w:sz w:val="24"/>
          <w:szCs w:val="24"/>
        </w:rPr>
        <w:t xml:space="preserve"> органу, що призначає керівника закладу, не пізніше ніж через п’ять робочих днів з дати його отримання.</w:t>
      </w:r>
    </w:p>
    <w:p w:rsidR="00121912" w:rsidRPr="00D14E24" w:rsidRDefault="00121912" w:rsidP="002A0CF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На підставі висновку та заперечень (за наявності), не раніше ніж через п’ять робочих днів та не пізніше ніж через 10 робочих днів з дати їх отримання орган, що призначає керівника закладу</w:t>
      </w:r>
      <w:r w:rsidR="007A173C" w:rsidRPr="00D14E24">
        <w:rPr>
          <w:rFonts w:ascii="Times New Roman" w:hAnsi="Times New Roman"/>
          <w:sz w:val="24"/>
          <w:szCs w:val="24"/>
        </w:rPr>
        <w:t xml:space="preserve"> загальної середньої</w:t>
      </w:r>
      <w:r w:rsidRPr="00D14E24">
        <w:rPr>
          <w:rFonts w:ascii="Times New Roman" w:hAnsi="Times New Roman"/>
          <w:sz w:val="24"/>
          <w:szCs w:val="24"/>
        </w:rPr>
        <w:t xml:space="preserve">, укладає </w:t>
      </w:r>
      <w:r w:rsidR="007A173C" w:rsidRPr="00D14E24">
        <w:rPr>
          <w:rFonts w:ascii="Times New Roman" w:hAnsi="Times New Roman"/>
          <w:sz w:val="24"/>
          <w:szCs w:val="24"/>
        </w:rPr>
        <w:t xml:space="preserve">строковий </w:t>
      </w:r>
      <w:r w:rsidRPr="00D14E24">
        <w:rPr>
          <w:rFonts w:ascii="Times New Roman" w:hAnsi="Times New Roman"/>
          <w:sz w:val="24"/>
          <w:szCs w:val="24"/>
        </w:rPr>
        <w:t>трудовий договір (контракт) з визначеним конкурсною комісією претендентом з дотриманням вимог законодавства про працю.</w:t>
      </w:r>
    </w:p>
    <w:p w:rsidR="00121912" w:rsidRPr="00D14E24" w:rsidRDefault="00121912" w:rsidP="0012191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Конкурсний відбір визнається таким, що не відбувся, в разі, коли:</w:t>
      </w:r>
    </w:p>
    <w:p w:rsidR="00121912" w:rsidRPr="00D14E24" w:rsidRDefault="00121912" w:rsidP="009C4CE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відсутні заяви про участь у конкурсному відборі;</w:t>
      </w:r>
    </w:p>
    <w:p w:rsidR="00121912" w:rsidRPr="00D14E24" w:rsidRDefault="00121912" w:rsidP="009C4CE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жоден з претендентів не пройшов конкурсного відбору;</w:t>
      </w:r>
    </w:p>
    <w:p w:rsidR="00121912" w:rsidRPr="00D14E24" w:rsidRDefault="00121912" w:rsidP="009C4CE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конкурсною комісією не визначено претендента.</w:t>
      </w:r>
    </w:p>
    <w:p w:rsidR="00121912" w:rsidRPr="00D14E24" w:rsidRDefault="00121912" w:rsidP="009C4CE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 xml:space="preserve">Підставою для визнання конкурсного відбору таким, що не відбувся, є рішення </w:t>
      </w:r>
      <w:r w:rsidR="007A173C" w:rsidRPr="00D14E24">
        <w:rPr>
          <w:rFonts w:ascii="Times New Roman" w:hAnsi="Times New Roman"/>
          <w:sz w:val="24"/>
          <w:szCs w:val="24"/>
        </w:rPr>
        <w:t>конкурсної комісії</w:t>
      </w:r>
      <w:r w:rsidRPr="00D14E24">
        <w:rPr>
          <w:rFonts w:ascii="Times New Roman" w:hAnsi="Times New Roman"/>
          <w:sz w:val="24"/>
          <w:szCs w:val="24"/>
        </w:rPr>
        <w:t>.</w:t>
      </w:r>
    </w:p>
    <w:p w:rsidR="00121912" w:rsidRPr="00D14E24" w:rsidRDefault="00121912" w:rsidP="009C4CE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Якщо конкурсний відбір не відбувся, проводиться повторний конкурсний відбір відповідно до цього Порядку.</w:t>
      </w:r>
    </w:p>
    <w:p w:rsidR="009C4CE6" w:rsidRPr="00D14E24" w:rsidRDefault="009C4CE6" w:rsidP="0012191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4E24">
        <w:rPr>
          <w:rFonts w:ascii="Times New Roman" w:hAnsi="Times New Roman"/>
          <w:sz w:val="24"/>
          <w:szCs w:val="24"/>
        </w:rPr>
        <w:t>Результати конкурсного відбору оприлюднюються в місцевих засобах масової інформації або на офіційних веб-сайтах засновника (засновників) та закладу освіти.</w:t>
      </w:r>
    </w:p>
    <w:p w:rsidR="006E13E1" w:rsidRPr="00D14E24" w:rsidRDefault="006E13E1" w:rsidP="005C40C1">
      <w:pPr>
        <w:pStyle w:val="a3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8D29FF" w:rsidRDefault="008D29FF" w:rsidP="00323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1A9F" w:rsidRDefault="00301A9F" w:rsidP="00323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B86" w:rsidRPr="00D14E24" w:rsidRDefault="00C24B86" w:rsidP="00323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3A2C" w:rsidRDefault="000F3A2C" w:rsidP="000F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F3A2C">
        <w:rPr>
          <w:rFonts w:ascii="Times New Roman" w:hAnsi="Times New Roman"/>
          <w:b/>
          <w:i/>
          <w:sz w:val="24"/>
          <w:szCs w:val="24"/>
        </w:rPr>
        <w:t>Керуюча справами виконавчого апарату</w:t>
      </w:r>
    </w:p>
    <w:p w:rsidR="008D29FF" w:rsidRPr="000F3A2C" w:rsidRDefault="000F3A2C" w:rsidP="000F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F3A2C">
        <w:rPr>
          <w:rFonts w:ascii="Times New Roman" w:hAnsi="Times New Roman"/>
          <w:b/>
          <w:i/>
          <w:sz w:val="24"/>
          <w:szCs w:val="24"/>
        </w:rPr>
        <w:t>районної ради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C5E26">
        <w:rPr>
          <w:rFonts w:ascii="Times New Roman" w:hAnsi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 xml:space="preserve">Роксолана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Барчук</w:t>
      </w:r>
      <w:proofErr w:type="spellEnd"/>
    </w:p>
    <w:sectPr w:rsidR="008D29FF" w:rsidRPr="000F3A2C" w:rsidSect="0032377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88"/>
    <w:multiLevelType w:val="hybridMultilevel"/>
    <w:tmpl w:val="5F5013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5B73F3"/>
    <w:multiLevelType w:val="hybridMultilevel"/>
    <w:tmpl w:val="DD8CCE3A"/>
    <w:lvl w:ilvl="0" w:tplc="9048B85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7B"/>
    <w:rsid w:val="00013A05"/>
    <w:rsid w:val="00081756"/>
    <w:rsid w:val="000B7596"/>
    <w:rsid w:val="000E3394"/>
    <w:rsid w:val="000F3A2C"/>
    <w:rsid w:val="00121912"/>
    <w:rsid w:val="0013269B"/>
    <w:rsid w:val="001443F0"/>
    <w:rsid w:val="00171E43"/>
    <w:rsid w:val="001A5D0B"/>
    <w:rsid w:val="002A0CF4"/>
    <w:rsid w:val="00301A9F"/>
    <w:rsid w:val="0032377B"/>
    <w:rsid w:val="00367C24"/>
    <w:rsid w:val="003C1303"/>
    <w:rsid w:val="00492368"/>
    <w:rsid w:val="004C5E26"/>
    <w:rsid w:val="005C279A"/>
    <w:rsid w:val="005C40C1"/>
    <w:rsid w:val="005C4A8A"/>
    <w:rsid w:val="006B3498"/>
    <w:rsid w:val="006E13E1"/>
    <w:rsid w:val="007214F1"/>
    <w:rsid w:val="007A173C"/>
    <w:rsid w:val="007C7576"/>
    <w:rsid w:val="008946EB"/>
    <w:rsid w:val="008B05FC"/>
    <w:rsid w:val="008B228A"/>
    <w:rsid w:val="008D29FF"/>
    <w:rsid w:val="008E5338"/>
    <w:rsid w:val="009B0C4C"/>
    <w:rsid w:val="009C4CE6"/>
    <w:rsid w:val="009D2FCD"/>
    <w:rsid w:val="00A424FF"/>
    <w:rsid w:val="00BB3CE5"/>
    <w:rsid w:val="00BB7135"/>
    <w:rsid w:val="00BF4A78"/>
    <w:rsid w:val="00C24B86"/>
    <w:rsid w:val="00C77412"/>
    <w:rsid w:val="00D14E24"/>
    <w:rsid w:val="00D278BF"/>
    <w:rsid w:val="00E54602"/>
    <w:rsid w:val="00EE1C29"/>
    <w:rsid w:val="00F0063D"/>
    <w:rsid w:val="00F56F35"/>
    <w:rsid w:val="00F8248F"/>
    <w:rsid w:val="00FC33F0"/>
    <w:rsid w:val="00FD1899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7B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7B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5275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Роксолана</cp:lastModifiedBy>
  <cp:revision>31</cp:revision>
  <dcterms:created xsi:type="dcterms:W3CDTF">2017-11-29T06:14:00Z</dcterms:created>
  <dcterms:modified xsi:type="dcterms:W3CDTF">2017-12-13T12:42:00Z</dcterms:modified>
</cp:coreProperties>
</file>