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FA" w:rsidRPr="00CA02FA" w:rsidRDefault="00CA02FA" w:rsidP="00CA02FA">
      <w:pPr>
        <w:jc w:val="right"/>
        <w:rPr>
          <w:rFonts w:ascii="Times New Roman" w:hAnsi="Times New Roman" w:cs="Times New Roman"/>
          <w:i/>
          <w:sz w:val="28"/>
          <w:szCs w:val="28"/>
        </w:rPr>
      </w:pPr>
      <w:r w:rsidRPr="00CA02FA">
        <w:rPr>
          <w:rFonts w:ascii="Times New Roman" w:hAnsi="Times New Roman" w:cs="Times New Roman"/>
          <w:i/>
          <w:sz w:val="28"/>
          <w:szCs w:val="28"/>
        </w:rPr>
        <w:t>Проект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3625"/>
        <w:gridCol w:w="2821"/>
      </w:tblGrid>
      <w:tr w:rsidR="009118B7" w:rsidTr="00980E2D">
        <w:trPr>
          <w:jc w:val="center"/>
        </w:trPr>
        <w:tc>
          <w:tcPr>
            <w:tcW w:w="2842" w:type="dxa"/>
          </w:tcPr>
          <w:p w:rsidR="009118B7" w:rsidRDefault="009118B7" w:rsidP="009118B7">
            <w:pPr>
              <w:jc w:val="center"/>
              <w:rPr>
                <w:rFonts w:ascii="Times New Roman" w:hAnsi="Times New Roman" w:cs="Times New Roman"/>
                <w:sz w:val="28"/>
                <w:szCs w:val="28"/>
              </w:rPr>
            </w:pPr>
            <w:r w:rsidRPr="0016561F">
              <w:rPr>
                <w:rFonts w:ascii="Times New Roman" w:eastAsia="Times New Roman" w:hAnsi="Times New Roman" w:cs="Times New Roman"/>
                <w:b/>
                <w:sz w:val="28"/>
                <w:szCs w:val="28"/>
                <w:lang w:eastAsia="ru-RU"/>
              </w:rPr>
              <w:t>СХВАЛЕНО</w:t>
            </w:r>
          </w:p>
        </w:tc>
        <w:tc>
          <w:tcPr>
            <w:tcW w:w="3625" w:type="dxa"/>
          </w:tcPr>
          <w:p w:rsidR="009118B7" w:rsidRDefault="009118B7" w:rsidP="00B72D72">
            <w:pPr>
              <w:rPr>
                <w:rFonts w:ascii="Times New Roman" w:hAnsi="Times New Roman" w:cs="Times New Roman"/>
                <w:sz w:val="28"/>
                <w:szCs w:val="28"/>
              </w:rPr>
            </w:pPr>
          </w:p>
        </w:tc>
        <w:tc>
          <w:tcPr>
            <w:tcW w:w="2821" w:type="dxa"/>
          </w:tcPr>
          <w:p w:rsidR="009118B7" w:rsidRDefault="009118B7" w:rsidP="009118B7">
            <w:pPr>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ЗАТВЕРДЖЕНО</w:t>
            </w:r>
          </w:p>
        </w:tc>
      </w:tr>
      <w:tr w:rsidR="009118B7" w:rsidTr="00980E2D">
        <w:trPr>
          <w:jc w:val="center"/>
        </w:trPr>
        <w:tc>
          <w:tcPr>
            <w:tcW w:w="2842" w:type="dxa"/>
          </w:tcPr>
          <w:p w:rsidR="009118B7" w:rsidRDefault="009118B7" w:rsidP="00B72D72">
            <w:pPr>
              <w:rPr>
                <w:rFonts w:ascii="Times New Roman" w:hAnsi="Times New Roman" w:cs="Times New Roman"/>
                <w:sz w:val="28"/>
                <w:szCs w:val="28"/>
              </w:rPr>
            </w:pPr>
            <w:r w:rsidRPr="0016561F">
              <w:rPr>
                <w:rFonts w:ascii="Times New Roman" w:eastAsia="Times New Roman" w:hAnsi="Times New Roman" w:cs="Times New Roman"/>
                <w:sz w:val="28"/>
                <w:szCs w:val="28"/>
                <w:lang w:eastAsia="ru-RU"/>
              </w:rPr>
              <w:t>розпорядження райдержадміністрації</w:t>
            </w:r>
          </w:p>
        </w:tc>
        <w:tc>
          <w:tcPr>
            <w:tcW w:w="3625" w:type="dxa"/>
          </w:tcPr>
          <w:p w:rsidR="009118B7" w:rsidRDefault="009118B7" w:rsidP="00B72D72">
            <w:pPr>
              <w:rPr>
                <w:rFonts w:ascii="Times New Roman" w:hAnsi="Times New Roman" w:cs="Times New Roman"/>
                <w:sz w:val="28"/>
                <w:szCs w:val="28"/>
              </w:rPr>
            </w:pPr>
          </w:p>
        </w:tc>
        <w:tc>
          <w:tcPr>
            <w:tcW w:w="2821" w:type="dxa"/>
          </w:tcPr>
          <w:p w:rsidR="00ED3A9D" w:rsidRDefault="009118B7" w:rsidP="00B72D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 </w:t>
            </w:r>
          </w:p>
          <w:p w:rsidR="009118B7" w:rsidRPr="003F435D" w:rsidRDefault="009118B7" w:rsidP="00B72D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районної ради</w:t>
            </w:r>
          </w:p>
        </w:tc>
      </w:tr>
      <w:tr w:rsidR="009118B7" w:rsidTr="00980E2D">
        <w:trPr>
          <w:jc w:val="center"/>
        </w:trPr>
        <w:tc>
          <w:tcPr>
            <w:tcW w:w="2842" w:type="dxa"/>
          </w:tcPr>
          <w:p w:rsidR="009118B7" w:rsidRDefault="009118B7" w:rsidP="00B72D72">
            <w:pPr>
              <w:rPr>
                <w:rFonts w:ascii="Times New Roman" w:hAnsi="Times New Roman" w:cs="Times New Roman"/>
                <w:sz w:val="28"/>
                <w:szCs w:val="28"/>
              </w:rPr>
            </w:pPr>
            <w:r w:rsidRPr="00B976A1">
              <w:rPr>
                <w:rFonts w:ascii="Times New Roman" w:eastAsia="Times New Roman" w:hAnsi="Times New Roman" w:cs="Times New Roman"/>
                <w:sz w:val="28"/>
                <w:szCs w:val="28"/>
                <w:lang w:eastAsia="ru-RU"/>
              </w:rPr>
              <w:t>ві</w:t>
            </w:r>
            <w:r>
              <w:rPr>
                <w:rFonts w:ascii="Times New Roman" w:eastAsia="Times New Roman" w:hAnsi="Times New Roman" w:cs="Times New Roman"/>
                <w:sz w:val="28"/>
                <w:szCs w:val="28"/>
                <w:lang w:eastAsia="ru-RU"/>
              </w:rPr>
              <w:t>д «</w:t>
            </w:r>
            <w:r>
              <w:rPr>
                <w:rFonts w:ascii="Times New Roman" w:eastAsia="Times New Roman" w:hAnsi="Times New Roman" w:cs="Times New Roman"/>
                <w:sz w:val="28"/>
                <w:szCs w:val="28"/>
                <w:u w:val="single"/>
                <w:lang w:eastAsia="ru-RU"/>
              </w:rPr>
              <w:t xml:space="preserve">    </w:t>
            </w:r>
            <w:r w:rsidR="0009004D">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w:t>
            </w:r>
            <w:r w:rsidR="0009004D">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2017</w:t>
            </w:r>
          </w:p>
        </w:tc>
        <w:tc>
          <w:tcPr>
            <w:tcW w:w="3625" w:type="dxa"/>
          </w:tcPr>
          <w:p w:rsidR="009118B7" w:rsidRDefault="009118B7" w:rsidP="00B72D72">
            <w:pPr>
              <w:rPr>
                <w:rFonts w:ascii="Times New Roman" w:hAnsi="Times New Roman" w:cs="Times New Roman"/>
                <w:sz w:val="28"/>
                <w:szCs w:val="28"/>
              </w:rPr>
            </w:pPr>
          </w:p>
        </w:tc>
        <w:tc>
          <w:tcPr>
            <w:tcW w:w="2821" w:type="dxa"/>
          </w:tcPr>
          <w:p w:rsidR="009118B7" w:rsidRDefault="009118B7" w:rsidP="00B72D72">
            <w:pPr>
              <w:rPr>
                <w:rFonts w:ascii="Times New Roman" w:hAnsi="Times New Roman" w:cs="Times New Roman"/>
                <w:sz w:val="28"/>
                <w:szCs w:val="28"/>
              </w:rPr>
            </w:pPr>
            <w:r w:rsidRPr="00B976A1">
              <w:rPr>
                <w:rFonts w:ascii="Times New Roman" w:eastAsia="Times New Roman" w:hAnsi="Times New Roman" w:cs="Times New Roman"/>
                <w:sz w:val="28"/>
                <w:szCs w:val="28"/>
                <w:lang w:eastAsia="ru-RU"/>
              </w:rPr>
              <w:t>ві</w:t>
            </w:r>
            <w:r>
              <w:rPr>
                <w:rFonts w:ascii="Times New Roman" w:eastAsia="Times New Roman" w:hAnsi="Times New Roman" w:cs="Times New Roman"/>
                <w:sz w:val="28"/>
                <w:szCs w:val="28"/>
                <w:lang w:eastAsia="ru-RU"/>
              </w:rPr>
              <w:t>д «</w:t>
            </w:r>
            <w:r>
              <w:rPr>
                <w:rFonts w:ascii="Times New Roman" w:eastAsia="Times New Roman" w:hAnsi="Times New Roman" w:cs="Times New Roman"/>
                <w:sz w:val="28"/>
                <w:szCs w:val="28"/>
                <w:u w:val="single"/>
                <w:lang w:eastAsia="ru-RU"/>
              </w:rPr>
              <w:t xml:space="preserve">    </w:t>
            </w:r>
            <w:r w:rsidR="0009004D">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w:t>
            </w:r>
            <w:r w:rsidR="0009004D">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2017</w:t>
            </w:r>
          </w:p>
        </w:tc>
      </w:tr>
      <w:tr w:rsidR="009118B7" w:rsidTr="00980E2D">
        <w:trPr>
          <w:jc w:val="center"/>
        </w:trPr>
        <w:tc>
          <w:tcPr>
            <w:tcW w:w="2842" w:type="dxa"/>
          </w:tcPr>
          <w:p w:rsidR="009118B7" w:rsidRPr="00B976A1" w:rsidRDefault="009118B7" w:rsidP="00B72D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_</w:t>
            </w:r>
          </w:p>
        </w:tc>
        <w:tc>
          <w:tcPr>
            <w:tcW w:w="3625" w:type="dxa"/>
          </w:tcPr>
          <w:p w:rsidR="009118B7" w:rsidRDefault="009118B7" w:rsidP="00B72D72">
            <w:pPr>
              <w:rPr>
                <w:rFonts w:ascii="Times New Roman" w:hAnsi="Times New Roman" w:cs="Times New Roman"/>
                <w:sz w:val="28"/>
                <w:szCs w:val="28"/>
              </w:rPr>
            </w:pPr>
          </w:p>
        </w:tc>
        <w:tc>
          <w:tcPr>
            <w:tcW w:w="2821" w:type="dxa"/>
          </w:tcPr>
          <w:p w:rsidR="009118B7" w:rsidRDefault="009118B7" w:rsidP="00B72D72">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/2017</w:t>
            </w:r>
          </w:p>
        </w:tc>
      </w:tr>
    </w:tbl>
    <w:p w:rsidR="0016561F" w:rsidRDefault="0016561F" w:rsidP="00B72D72">
      <w:pPr>
        <w:spacing w:after="0" w:line="240" w:lineRule="auto"/>
        <w:rPr>
          <w:rFonts w:ascii="Times New Roman" w:hAnsi="Times New Roman" w:cs="Times New Roman"/>
          <w:sz w:val="28"/>
          <w:szCs w:val="28"/>
        </w:rPr>
      </w:pPr>
    </w:p>
    <w:p w:rsidR="00E27E31" w:rsidRDefault="00E27E31" w:rsidP="00B72D72">
      <w:pPr>
        <w:spacing w:after="0" w:line="240" w:lineRule="auto"/>
        <w:rPr>
          <w:rFonts w:ascii="Times New Roman" w:hAnsi="Times New Roman" w:cs="Times New Roman"/>
          <w:sz w:val="28"/>
          <w:szCs w:val="28"/>
        </w:rPr>
      </w:pPr>
    </w:p>
    <w:p w:rsidR="00DB5EA6" w:rsidRDefault="00DB5EA6" w:rsidP="00B72D72">
      <w:pPr>
        <w:spacing w:after="0" w:line="240" w:lineRule="auto"/>
        <w:rPr>
          <w:rFonts w:ascii="Times New Roman" w:hAnsi="Times New Roman" w:cs="Times New Roman"/>
          <w:sz w:val="28"/>
          <w:szCs w:val="28"/>
        </w:rPr>
      </w:pPr>
    </w:p>
    <w:p w:rsidR="00DB5EA6" w:rsidRDefault="00DB5EA6" w:rsidP="00B72D72">
      <w:pPr>
        <w:spacing w:after="0" w:line="240" w:lineRule="auto"/>
        <w:rPr>
          <w:rFonts w:ascii="Times New Roman" w:hAnsi="Times New Roman" w:cs="Times New Roman"/>
          <w:sz w:val="28"/>
          <w:szCs w:val="28"/>
        </w:rPr>
      </w:pPr>
    </w:p>
    <w:p w:rsidR="001C5F6F" w:rsidRDefault="001C5F6F" w:rsidP="00B72D72">
      <w:pPr>
        <w:spacing w:after="0" w:line="240" w:lineRule="auto"/>
        <w:rPr>
          <w:rFonts w:ascii="Times New Roman" w:hAnsi="Times New Roman" w:cs="Times New Roman"/>
          <w:sz w:val="28"/>
          <w:szCs w:val="28"/>
        </w:rPr>
      </w:pPr>
    </w:p>
    <w:p w:rsidR="009006E1" w:rsidRDefault="009006E1" w:rsidP="00B72D72">
      <w:pPr>
        <w:spacing w:after="0" w:line="240" w:lineRule="auto"/>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5C65FA" w:rsidTr="009B5FBC">
        <w:trPr>
          <w:jc w:val="center"/>
        </w:trPr>
        <w:tc>
          <w:tcPr>
            <w:tcW w:w="9298" w:type="dxa"/>
            <w:vAlign w:val="center"/>
          </w:tcPr>
          <w:p w:rsidR="005C65FA" w:rsidRPr="00B976A1" w:rsidRDefault="005C65FA" w:rsidP="00DB5EA6">
            <w:pPr>
              <w:ind w:right="-63"/>
              <w:jc w:val="center"/>
              <w:rPr>
                <w:rFonts w:ascii="Times New Roman" w:eastAsia="Times New Roman" w:hAnsi="Times New Roman" w:cs="Times New Roman"/>
                <w:b/>
                <w:sz w:val="28"/>
                <w:szCs w:val="28"/>
                <w:lang w:eastAsia="ru-RU"/>
              </w:rPr>
            </w:pPr>
            <w:r w:rsidRPr="00B976A1">
              <w:rPr>
                <w:rFonts w:ascii="Times New Roman" w:eastAsia="Times New Roman" w:hAnsi="Times New Roman" w:cs="Times New Roman"/>
                <w:b/>
                <w:sz w:val="28"/>
                <w:szCs w:val="28"/>
                <w:lang w:eastAsia="ru-RU"/>
              </w:rPr>
              <w:t>Районна цільова програма</w:t>
            </w:r>
          </w:p>
          <w:p w:rsidR="005C65FA" w:rsidRPr="00B976A1" w:rsidRDefault="005C65FA" w:rsidP="005C65FA">
            <w:pPr>
              <w:ind w:right="-63"/>
              <w:jc w:val="center"/>
              <w:rPr>
                <w:rFonts w:ascii="Times New Roman" w:eastAsia="Times New Roman" w:hAnsi="Times New Roman" w:cs="Times New Roman"/>
                <w:b/>
                <w:sz w:val="28"/>
                <w:szCs w:val="28"/>
                <w:lang w:eastAsia="ru-RU"/>
              </w:rPr>
            </w:pPr>
            <w:r w:rsidRPr="00B976A1">
              <w:rPr>
                <w:rFonts w:ascii="Times New Roman" w:eastAsia="Times New Roman" w:hAnsi="Times New Roman" w:cs="Times New Roman"/>
                <w:b/>
                <w:sz w:val="28"/>
                <w:szCs w:val="28"/>
                <w:lang w:eastAsia="ru-RU"/>
              </w:rPr>
              <w:t xml:space="preserve">містобудівного кадастру Косівського району </w:t>
            </w:r>
            <w:bookmarkStart w:id="0" w:name="_GoBack"/>
            <w:bookmarkEnd w:id="0"/>
          </w:p>
          <w:p w:rsidR="005C65FA" w:rsidRPr="00DB5EA6" w:rsidRDefault="005C65FA" w:rsidP="00DB5EA6">
            <w:pPr>
              <w:jc w:val="center"/>
              <w:rPr>
                <w:rFonts w:ascii="Times New Roman" w:eastAsia="Times New Roman" w:hAnsi="Times New Roman" w:cs="Times New Roman"/>
                <w:b/>
                <w:sz w:val="28"/>
                <w:szCs w:val="28"/>
                <w:lang w:eastAsia="ru-RU"/>
              </w:rPr>
            </w:pPr>
            <w:r w:rsidRPr="00B976A1">
              <w:rPr>
                <w:rFonts w:ascii="Times New Roman" w:eastAsia="Times New Roman" w:hAnsi="Times New Roman" w:cs="Times New Roman"/>
                <w:b/>
                <w:sz w:val="28"/>
                <w:szCs w:val="28"/>
                <w:lang w:eastAsia="ru-RU"/>
              </w:rPr>
              <w:t>на 2018-2021 роки</w:t>
            </w:r>
          </w:p>
        </w:tc>
      </w:tr>
    </w:tbl>
    <w:p w:rsidR="005C65FA" w:rsidRDefault="005C65FA" w:rsidP="005C65FA">
      <w:pPr>
        <w:spacing w:after="0" w:line="240" w:lineRule="auto"/>
        <w:rPr>
          <w:rFonts w:ascii="Times New Roman" w:hAnsi="Times New Roman" w:cs="Times New Roman"/>
          <w:sz w:val="28"/>
          <w:szCs w:val="28"/>
        </w:rPr>
      </w:pPr>
    </w:p>
    <w:p w:rsidR="005C65FA" w:rsidRDefault="005C65FA" w:rsidP="005C65FA">
      <w:pPr>
        <w:spacing w:after="0" w:line="240" w:lineRule="auto"/>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2"/>
        <w:gridCol w:w="3656"/>
      </w:tblGrid>
      <w:tr w:rsidR="00294F64" w:rsidTr="00654572">
        <w:trPr>
          <w:jc w:val="center"/>
        </w:trPr>
        <w:tc>
          <w:tcPr>
            <w:tcW w:w="5642" w:type="dxa"/>
          </w:tcPr>
          <w:p w:rsidR="00294F64" w:rsidRPr="005C65FA" w:rsidRDefault="00294F64" w:rsidP="005C65FA">
            <w:pPr>
              <w:spacing w:line="360" w:lineRule="auto"/>
              <w:rPr>
                <w:rFonts w:ascii="Times New Roman" w:eastAsia="Times New Roman" w:hAnsi="Times New Roman" w:cs="Times New Roman"/>
                <w:b/>
                <w:sz w:val="28"/>
                <w:szCs w:val="28"/>
                <w:lang w:eastAsia="ru-RU"/>
              </w:rPr>
            </w:pPr>
            <w:r w:rsidRPr="00B976A1">
              <w:rPr>
                <w:rFonts w:ascii="Times New Roman" w:eastAsia="Times New Roman" w:hAnsi="Times New Roman" w:cs="Times New Roman"/>
                <w:b/>
                <w:sz w:val="28"/>
                <w:szCs w:val="28"/>
                <w:lang w:eastAsia="ru-RU"/>
              </w:rPr>
              <w:t>Замовник програми</w:t>
            </w:r>
            <w:r w:rsidR="00CE4091">
              <w:rPr>
                <w:rFonts w:ascii="Times New Roman" w:eastAsia="Times New Roman" w:hAnsi="Times New Roman" w:cs="Times New Roman"/>
                <w:b/>
                <w:sz w:val="28"/>
                <w:szCs w:val="28"/>
                <w:lang w:eastAsia="ru-RU"/>
              </w:rPr>
              <w:t>:</w:t>
            </w:r>
          </w:p>
        </w:tc>
        <w:tc>
          <w:tcPr>
            <w:tcW w:w="3656" w:type="dxa"/>
            <w:vAlign w:val="center"/>
          </w:tcPr>
          <w:p w:rsidR="00294F64" w:rsidRDefault="00294F64" w:rsidP="005C65FA">
            <w:pPr>
              <w:rPr>
                <w:rFonts w:ascii="Times New Roman" w:hAnsi="Times New Roman" w:cs="Times New Roman"/>
                <w:sz w:val="28"/>
                <w:szCs w:val="28"/>
              </w:rPr>
            </w:pPr>
          </w:p>
        </w:tc>
      </w:tr>
      <w:tr w:rsidR="00294F64" w:rsidTr="00654572">
        <w:trPr>
          <w:jc w:val="center"/>
        </w:trPr>
        <w:tc>
          <w:tcPr>
            <w:tcW w:w="5642" w:type="dxa"/>
          </w:tcPr>
          <w:p w:rsidR="00294F64" w:rsidRPr="00294F64" w:rsidRDefault="00294F64" w:rsidP="005C65FA">
            <w:pPr>
              <w:rPr>
                <w:rFonts w:ascii="Times New Roman" w:hAnsi="Times New Roman" w:cs="Times New Roman"/>
                <w:sz w:val="28"/>
                <w:szCs w:val="28"/>
              </w:rPr>
            </w:pPr>
            <w:r>
              <w:rPr>
                <w:rFonts w:ascii="Times New Roman" w:hAnsi="Times New Roman" w:cs="Times New Roman"/>
                <w:sz w:val="28"/>
                <w:szCs w:val="28"/>
              </w:rPr>
              <w:t xml:space="preserve">Відділ будівництва, </w:t>
            </w:r>
            <w:r w:rsidRPr="00B976A1">
              <w:rPr>
                <w:rFonts w:ascii="Times New Roman" w:eastAsia="Times New Roman" w:hAnsi="Times New Roman" w:cs="Times New Roman"/>
                <w:sz w:val="28"/>
                <w:szCs w:val="28"/>
                <w:lang w:eastAsia="ru-RU"/>
              </w:rPr>
              <w:t>житлово-комунального господарства, містобудування та архітектури райдержадміністрації</w:t>
            </w:r>
          </w:p>
        </w:tc>
        <w:tc>
          <w:tcPr>
            <w:tcW w:w="3656" w:type="dxa"/>
            <w:vAlign w:val="bottom"/>
          </w:tcPr>
          <w:p w:rsidR="00294F64" w:rsidRDefault="00294F64" w:rsidP="00EE2807">
            <w:pPr>
              <w:ind w:left="1921"/>
              <w:rPr>
                <w:rFonts w:ascii="Times New Roman" w:hAnsi="Times New Roman" w:cs="Times New Roman"/>
                <w:sz w:val="28"/>
                <w:szCs w:val="28"/>
              </w:rPr>
            </w:pPr>
            <w:r>
              <w:rPr>
                <w:rFonts w:ascii="Times New Roman" w:hAnsi="Times New Roman" w:cs="Times New Roman"/>
                <w:sz w:val="28"/>
                <w:szCs w:val="28"/>
              </w:rPr>
              <w:t>С.Яремин</w:t>
            </w:r>
          </w:p>
        </w:tc>
      </w:tr>
      <w:tr w:rsidR="00294F64" w:rsidTr="00654572">
        <w:trPr>
          <w:jc w:val="center"/>
        </w:trPr>
        <w:tc>
          <w:tcPr>
            <w:tcW w:w="5642" w:type="dxa"/>
          </w:tcPr>
          <w:p w:rsidR="00294F64" w:rsidRPr="00B976A1" w:rsidRDefault="00294F64" w:rsidP="005C65FA">
            <w:pPr>
              <w:rPr>
                <w:rFonts w:ascii="Times New Roman" w:eastAsia="Times New Roman" w:hAnsi="Times New Roman" w:cs="Times New Roman"/>
                <w:b/>
                <w:sz w:val="28"/>
                <w:szCs w:val="28"/>
                <w:lang w:eastAsia="ru-RU"/>
              </w:rPr>
            </w:pPr>
          </w:p>
        </w:tc>
        <w:tc>
          <w:tcPr>
            <w:tcW w:w="3656" w:type="dxa"/>
            <w:vAlign w:val="center"/>
          </w:tcPr>
          <w:p w:rsidR="00294F64" w:rsidRDefault="00294F64" w:rsidP="00EE2807">
            <w:pPr>
              <w:ind w:left="1921"/>
              <w:rPr>
                <w:rFonts w:ascii="Times New Roman" w:hAnsi="Times New Roman" w:cs="Times New Roman"/>
                <w:sz w:val="28"/>
                <w:szCs w:val="28"/>
              </w:rPr>
            </w:pPr>
          </w:p>
        </w:tc>
      </w:tr>
      <w:tr w:rsidR="00294F64" w:rsidTr="00654572">
        <w:trPr>
          <w:jc w:val="center"/>
        </w:trPr>
        <w:tc>
          <w:tcPr>
            <w:tcW w:w="5642" w:type="dxa"/>
          </w:tcPr>
          <w:p w:rsidR="00294F64" w:rsidRDefault="00294F64" w:rsidP="005C65FA">
            <w:pPr>
              <w:spacing w:line="360" w:lineRule="auto"/>
              <w:rPr>
                <w:rFonts w:ascii="Times New Roman" w:hAnsi="Times New Roman" w:cs="Times New Roman"/>
                <w:sz w:val="28"/>
                <w:szCs w:val="28"/>
              </w:rPr>
            </w:pPr>
            <w:r w:rsidRPr="00B976A1">
              <w:rPr>
                <w:rFonts w:ascii="Times New Roman" w:eastAsia="Times New Roman" w:hAnsi="Times New Roman" w:cs="Times New Roman"/>
                <w:b/>
                <w:sz w:val="28"/>
                <w:szCs w:val="28"/>
                <w:lang w:eastAsia="ru-RU"/>
              </w:rPr>
              <w:t>Керівник програми</w:t>
            </w:r>
            <w:r w:rsidR="00CE4091">
              <w:rPr>
                <w:rFonts w:ascii="Times New Roman" w:eastAsia="Times New Roman" w:hAnsi="Times New Roman" w:cs="Times New Roman"/>
                <w:b/>
                <w:sz w:val="28"/>
                <w:szCs w:val="28"/>
                <w:lang w:eastAsia="ru-RU"/>
              </w:rPr>
              <w:t>:</w:t>
            </w:r>
          </w:p>
        </w:tc>
        <w:tc>
          <w:tcPr>
            <w:tcW w:w="3656" w:type="dxa"/>
            <w:vAlign w:val="center"/>
          </w:tcPr>
          <w:p w:rsidR="00294F64" w:rsidRDefault="00294F64" w:rsidP="00EE2807">
            <w:pPr>
              <w:ind w:left="1921"/>
              <w:rPr>
                <w:rFonts w:ascii="Times New Roman" w:hAnsi="Times New Roman" w:cs="Times New Roman"/>
                <w:sz w:val="28"/>
                <w:szCs w:val="28"/>
              </w:rPr>
            </w:pPr>
          </w:p>
        </w:tc>
      </w:tr>
      <w:tr w:rsidR="00294F64" w:rsidTr="00654572">
        <w:trPr>
          <w:jc w:val="center"/>
        </w:trPr>
        <w:tc>
          <w:tcPr>
            <w:tcW w:w="5642" w:type="dxa"/>
            <w:vAlign w:val="center"/>
          </w:tcPr>
          <w:p w:rsidR="00294F64" w:rsidRDefault="00294F64" w:rsidP="005C65FA">
            <w:pPr>
              <w:rPr>
                <w:rFonts w:ascii="Times New Roman" w:eastAsia="Times New Roman" w:hAnsi="Times New Roman" w:cs="Times New Roman"/>
                <w:b/>
                <w:sz w:val="28"/>
                <w:szCs w:val="28"/>
                <w:lang w:eastAsia="ru-RU"/>
              </w:rPr>
            </w:pPr>
            <w:r>
              <w:rPr>
                <w:rFonts w:ascii="Times New Roman" w:hAnsi="Times New Roman" w:cs="Times New Roman"/>
                <w:sz w:val="28"/>
                <w:szCs w:val="28"/>
              </w:rPr>
              <w:t>Перший заступник голови райдержадміністрації</w:t>
            </w:r>
          </w:p>
        </w:tc>
        <w:tc>
          <w:tcPr>
            <w:tcW w:w="3656" w:type="dxa"/>
            <w:vAlign w:val="bottom"/>
          </w:tcPr>
          <w:p w:rsidR="00294F64" w:rsidRDefault="00294F64" w:rsidP="00EE2807">
            <w:pPr>
              <w:ind w:left="1921"/>
              <w:rPr>
                <w:rFonts w:ascii="Times New Roman" w:hAnsi="Times New Roman" w:cs="Times New Roman"/>
                <w:sz w:val="28"/>
                <w:szCs w:val="28"/>
              </w:rPr>
            </w:pPr>
            <w:r>
              <w:rPr>
                <w:rFonts w:ascii="Times New Roman" w:hAnsi="Times New Roman" w:cs="Times New Roman"/>
                <w:sz w:val="28"/>
                <w:szCs w:val="28"/>
              </w:rPr>
              <w:t>Б.Марчук</w:t>
            </w:r>
          </w:p>
        </w:tc>
      </w:tr>
    </w:tbl>
    <w:p w:rsidR="00294F64" w:rsidRDefault="00294F64" w:rsidP="00B72D72">
      <w:pPr>
        <w:spacing w:after="0" w:line="240" w:lineRule="auto"/>
        <w:rPr>
          <w:rFonts w:ascii="Times New Roman" w:hAnsi="Times New Roman" w:cs="Times New Roman"/>
          <w:sz w:val="28"/>
          <w:szCs w:val="28"/>
        </w:rPr>
      </w:pPr>
    </w:p>
    <w:p w:rsidR="00294F64" w:rsidRDefault="00294F64" w:rsidP="00B72D72">
      <w:pPr>
        <w:spacing w:after="0" w:line="240" w:lineRule="auto"/>
        <w:rPr>
          <w:rFonts w:ascii="Times New Roman" w:hAnsi="Times New Roman" w:cs="Times New Roman"/>
          <w:sz w:val="28"/>
          <w:szCs w:val="28"/>
        </w:rPr>
      </w:pPr>
    </w:p>
    <w:p w:rsidR="00DB5EA6" w:rsidRDefault="00DB5EA6" w:rsidP="00B72D72">
      <w:pPr>
        <w:spacing w:after="0" w:line="240" w:lineRule="auto"/>
        <w:rPr>
          <w:rFonts w:ascii="Times New Roman" w:hAnsi="Times New Roman" w:cs="Times New Roman"/>
          <w:sz w:val="28"/>
          <w:szCs w:val="28"/>
        </w:rPr>
      </w:pPr>
    </w:p>
    <w:p w:rsidR="00DB5EA6" w:rsidRDefault="00DB5EA6" w:rsidP="00B72D72">
      <w:pPr>
        <w:spacing w:after="0" w:line="240" w:lineRule="auto"/>
        <w:rPr>
          <w:rFonts w:ascii="Times New Roman" w:hAnsi="Times New Roman" w:cs="Times New Roman"/>
          <w:sz w:val="28"/>
          <w:szCs w:val="28"/>
        </w:rPr>
      </w:pPr>
    </w:p>
    <w:p w:rsidR="00DB5EA6" w:rsidRDefault="00DB5EA6" w:rsidP="00B72D72">
      <w:pPr>
        <w:spacing w:after="0" w:line="240" w:lineRule="auto"/>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4"/>
        <w:gridCol w:w="4804"/>
      </w:tblGrid>
      <w:tr w:rsidR="00294F64" w:rsidTr="00294F64">
        <w:trPr>
          <w:jc w:val="center"/>
        </w:trPr>
        <w:tc>
          <w:tcPr>
            <w:tcW w:w="4494" w:type="dxa"/>
            <w:vAlign w:val="center"/>
          </w:tcPr>
          <w:p w:rsidR="00294F64" w:rsidRDefault="00DB5EA6" w:rsidP="00DB5EA6">
            <w:pPr>
              <w:spacing w:line="360" w:lineRule="auto"/>
              <w:rPr>
                <w:rFonts w:ascii="Times New Roman" w:hAnsi="Times New Roman" w:cs="Times New Roman"/>
                <w:sz w:val="28"/>
                <w:szCs w:val="28"/>
              </w:rPr>
            </w:pPr>
            <w:r>
              <w:rPr>
                <w:rFonts w:ascii="Times New Roman" w:eastAsia="Times New Roman" w:hAnsi="Times New Roman" w:cs="Times New Roman"/>
                <w:b/>
                <w:sz w:val="28"/>
                <w:szCs w:val="28"/>
                <w:lang w:eastAsia="ru-RU"/>
              </w:rPr>
              <w:t>ПОГОДЖЕНО</w:t>
            </w:r>
            <w:r w:rsidR="00CE4091">
              <w:rPr>
                <w:rFonts w:ascii="Times New Roman" w:eastAsia="Times New Roman" w:hAnsi="Times New Roman" w:cs="Times New Roman"/>
                <w:b/>
                <w:sz w:val="28"/>
                <w:szCs w:val="28"/>
                <w:lang w:eastAsia="ru-RU"/>
              </w:rPr>
              <w:t>:</w:t>
            </w:r>
          </w:p>
        </w:tc>
        <w:tc>
          <w:tcPr>
            <w:tcW w:w="4804" w:type="dxa"/>
            <w:vAlign w:val="center"/>
          </w:tcPr>
          <w:p w:rsidR="00294F64" w:rsidRDefault="00294F64" w:rsidP="005C65FA">
            <w:pPr>
              <w:jc w:val="center"/>
              <w:rPr>
                <w:rFonts w:ascii="Times New Roman" w:hAnsi="Times New Roman" w:cs="Times New Roman"/>
                <w:sz w:val="28"/>
                <w:szCs w:val="28"/>
              </w:rPr>
            </w:pPr>
          </w:p>
        </w:tc>
      </w:tr>
      <w:tr w:rsidR="00294F64" w:rsidTr="00294F64">
        <w:trPr>
          <w:jc w:val="center"/>
        </w:trPr>
        <w:tc>
          <w:tcPr>
            <w:tcW w:w="4494" w:type="dxa"/>
            <w:vAlign w:val="center"/>
          </w:tcPr>
          <w:p w:rsidR="00294F64" w:rsidRDefault="00294F64" w:rsidP="005C65FA">
            <w:pPr>
              <w:rPr>
                <w:rFonts w:ascii="Times New Roman" w:hAnsi="Times New Roman" w:cs="Times New Roman"/>
                <w:sz w:val="28"/>
                <w:szCs w:val="28"/>
              </w:rPr>
            </w:pPr>
            <w:r>
              <w:rPr>
                <w:rFonts w:ascii="Times New Roman" w:hAnsi="Times New Roman" w:cs="Times New Roman"/>
                <w:sz w:val="28"/>
                <w:szCs w:val="28"/>
              </w:rPr>
              <w:t>Управління економіки райдержадміністрації</w:t>
            </w:r>
          </w:p>
        </w:tc>
        <w:tc>
          <w:tcPr>
            <w:tcW w:w="4804" w:type="dxa"/>
            <w:vAlign w:val="bottom"/>
          </w:tcPr>
          <w:p w:rsidR="00294F64" w:rsidRDefault="00294F64" w:rsidP="00EE2807">
            <w:pPr>
              <w:ind w:left="3069"/>
              <w:rPr>
                <w:rFonts w:ascii="Times New Roman" w:hAnsi="Times New Roman" w:cs="Times New Roman"/>
                <w:sz w:val="28"/>
                <w:szCs w:val="28"/>
              </w:rPr>
            </w:pPr>
            <w:r>
              <w:rPr>
                <w:rFonts w:ascii="Times New Roman" w:hAnsi="Times New Roman" w:cs="Times New Roman"/>
                <w:sz w:val="28"/>
                <w:szCs w:val="28"/>
              </w:rPr>
              <w:t xml:space="preserve">В.Жмендак </w:t>
            </w:r>
          </w:p>
        </w:tc>
      </w:tr>
      <w:tr w:rsidR="00294F64" w:rsidTr="00294F64">
        <w:trPr>
          <w:jc w:val="center"/>
        </w:trPr>
        <w:tc>
          <w:tcPr>
            <w:tcW w:w="4494" w:type="dxa"/>
            <w:vAlign w:val="center"/>
          </w:tcPr>
          <w:p w:rsidR="00294F64" w:rsidRDefault="00294F64" w:rsidP="005C65FA">
            <w:pPr>
              <w:rPr>
                <w:rFonts w:ascii="Times New Roman" w:hAnsi="Times New Roman" w:cs="Times New Roman"/>
                <w:sz w:val="28"/>
                <w:szCs w:val="28"/>
              </w:rPr>
            </w:pPr>
          </w:p>
        </w:tc>
        <w:tc>
          <w:tcPr>
            <w:tcW w:w="4804" w:type="dxa"/>
            <w:vAlign w:val="bottom"/>
          </w:tcPr>
          <w:p w:rsidR="00294F64" w:rsidRDefault="00294F64" w:rsidP="00EE2807">
            <w:pPr>
              <w:ind w:left="3069"/>
              <w:rPr>
                <w:rFonts w:ascii="Times New Roman" w:hAnsi="Times New Roman" w:cs="Times New Roman"/>
                <w:sz w:val="28"/>
                <w:szCs w:val="28"/>
              </w:rPr>
            </w:pPr>
          </w:p>
        </w:tc>
      </w:tr>
      <w:tr w:rsidR="00294F64" w:rsidTr="00294F64">
        <w:trPr>
          <w:jc w:val="center"/>
        </w:trPr>
        <w:tc>
          <w:tcPr>
            <w:tcW w:w="4494" w:type="dxa"/>
            <w:vAlign w:val="center"/>
          </w:tcPr>
          <w:p w:rsidR="00294F64" w:rsidRDefault="00294F64" w:rsidP="005C65FA">
            <w:pPr>
              <w:rPr>
                <w:rFonts w:ascii="Times New Roman" w:hAnsi="Times New Roman" w:cs="Times New Roman"/>
                <w:sz w:val="28"/>
                <w:szCs w:val="28"/>
              </w:rPr>
            </w:pPr>
            <w:r>
              <w:rPr>
                <w:rFonts w:ascii="Times New Roman" w:hAnsi="Times New Roman" w:cs="Times New Roman"/>
                <w:sz w:val="28"/>
                <w:szCs w:val="28"/>
              </w:rPr>
              <w:t xml:space="preserve">Фінансове управління райдержадміністрації </w:t>
            </w:r>
          </w:p>
        </w:tc>
        <w:tc>
          <w:tcPr>
            <w:tcW w:w="4804" w:type="dxa"/>
            <w:vAlign w:val="bottom"/>
          </w:tcPr>
          <w:p w:rsidR="00294F64" w:rsidRDefault="00294F64" w:rsidP="00EE2807">
            <w:pPr>
              <w:ind w:left="3069"/>
              <w:rPr>
                <w:rFonts w:ascii="Times New Roman" w:hAnsi="Times New Roman" w:cs="Times New Roman"/>
                <w:sz w:val="28"/>
                <w:szCs w:val="28"/>
              </w:rPr>
            </w:pPr>
            <w:r>
              <w:rPr>
                <w:rFonts w:ascii="Times New Roman" w:hAnsi="Times New Roman" w:cs="Times New Roman"/>
                <w:sz w:val="28"/>
                <w:szCs w:val="28"/>
              </w:rPr>
              <w:t xml:space="preserve">С.Козак </w:t>
            </w:r>
          </w:p>
        </w:tc>
      </w:tr>
      <w:tr w:rsidR="00294F64" w:rsidTr="00294F64">
        <w:trPr>
          <w:jc w:val="center"/>
        </w:trPr>
        <w:tc>
          <w:tcPr>
            <w:tcW w:w="4494" w:type="dxa"/>
            <w:vAlign w:val="center"/>
          </w:tcPr>
          <w:p w:rsidR="00294F64" w:rsidRDefault="00294F64" w:rsidP="005C65FA">
            <w:pPr>
              <w:rPr>
                <w:rFonts w:ascii="Times New Roman" w:eastAsia="Times New Roman" w:hAnsi="Times New Roman" w:cs="Times New Roman"/>
                <w:sz w:val="28"/>
                <w:szCs w:val="28"/>
                <w:lang w:eastAsia="ru-RU"/>
              </w:rPr>
            </w:pPr>
          </w:p>
        </w:tc>
        <w:tc>
          <w:tcPr>
            <w:tcW w:w="4804" w:type="dxa"/>
            <w:vAlign w:val="bottom"/>
          </w:tcPr>
          <w:p w:rsidR="00294F64" w:rsidRDefault="00294F64" w:rsidP="00EE2807">
            <w:pPr>
              <w:ind w:left="3069"/>
              <w:rPr>
                <w:rFonts w:ascii="Times New Roman" w:hAnsi="Times New Roman" w:cs="Times New Roman"/>
                <w:sz w:val="28"/>
                <w:szCs w:val="28"/>
              </w:rPr>
            </w:pPr>
          </w:p>
        </w:tc>
      </w:tr>
      <w:tr w:rsidR="00294F64" w:rsidTr="00294F64">
        <w:trPr>
          <w:jc w:val="center"/>
        </w:trPr>
        <w:tc>
          <w:tcPr>
            <w:tcW w:w="4494" w:type="dxa"/>
            <w:vAlign w:val="center"/>
          </w:tcPr>
          <w:p w:rsidR="00294F64" w:rsidRDefault="00294F64" w:rsidP="005C65FA">
            <w:pPr>
              <w:rPr>
                <w:rFonts w:ascii="Times New Roman" w:hAnsi="Times New Roman" w:cs="Times New Roman"/>
                <w:sz w:val="28"/>
                <w:szCs w:val="28"/>
              </w:rPr>
            </w:pPr>
            <w:r>
              <w:rPr>
                <w:rFonts w:ascii="Times New Roman" w:eastAsia="Times New Roman" w:hAnsi="Times New Roman" w:cs="Times New Roman"/>
                <w:sz w:val="28"/>
                <w:szCs w:val="28"/>
                <w:lang w:eastAsia="ru-RU"/>
              </w:rPr>
              <w:t>В</w:t>
            </w:r>
            <w:r w:rsidRPr="00CB25F8">
              <w:rPr>
                <w:rFonts w:ascii="Times New Roman" w:eastAsia="Times New Roman" w:hAnsi="Times New Roman" w:cs="Times New Roman"/>
                <w:sz w:val="28"/>
                <w:szCs w:val="28"/>
                <w:lang w:eastAsia="ru-RU"/>
              </w:rPr>
              <w:t>ідділ інформаційно-аналітичної роботи та правового забезпечення апарату райдержадміністрації</w:t>
            </w:r>
          </w:p>
        </w:tc>
        <w:tc>
          <w:tcPr>
            <w:tcW w:w="4804" w:type="dxa"/>
            <w:vAlign w:val="bottom"/>
          </w:tcPr>
          <w:p w:rsidR="00294F64" w:rsidRDefault="00294F64" w:rsidP="00EE2807">
            <w:pPr>
              <w:ind w:left="3069"/>
              <w:rPr>
                <w:rFonts w:ascii="Times New Roman" w:hAnsi="Times New Roman" w:cs="Times New Roman"/>
                <w:sz w:val="28"/>
                <w:szCs w:val="28"/>
              </w:rPr>
            </w:pPr>
            <w:r>
              <w:rPr>
                <w:rFonts w:ascii="Times New Roman" w:hAnsi="Times New Roman" w:cs="Times New Roman"/>
                <w:sz w:val="28"/>
                <w:szCs w:val="28"/>
              </w:rPr>
              <w:t xml:space="preserve">Р.Гаврищук </w:t>
            </w:r>
          </w:p>
        </w:tc>
      </w:tr>
    </w:tbl>
    <w:p w:rsidR="00294F64" w:rsidRDefault="00294F64" w:rsidP="00B72D72">
      <w:pPr>
        <w:spacing w:after="0" w:line="240" w:lineRule="auto"/>
        <w:rPr>
          <w:rFonts w:ascii="Times New Roman" w:hAnsi="Times New Roman" w:cs="Times New Roman"/>
          <w:sz w:val="28"/>
          <w:szCs w:val="28"/>
        </w:rPr>
      </w:pPr>
    </w:p>
    <w:p w:rsidR="00AE5FAB" w:rsidRDefault="00AE5FAB" w:rsidP="00B72D72">
      <w:pPr>
        <w:spacing w:after="0" w:line="240" w:lineRule="auto"/>
        <w:rPr>
          <w:rFonts w:ascii="Times New Roman" w:hAnsi="Times New Roman" w:cs="Times New Roman"/>
          <w:sz w:val="28"/>
          <w:szCs w:val="28"/>
        </w:rPr>
      </w:pPr>
    </w:p>
    <w:p w:rsidR="00AE5FAB" w:rsidRDefault="00AE5FAB" w:rsidP="00B72D72">
      <w:pPr>
        <w:spacing w:after="0" w:line="240" w:lineRule="auto"/>
        <w:rPr>
          <w:rFonts w:ascii="Times New Roman" w:hAnsi="Times New Roman" w:cs="Times New Roman"/>
          <w:sz w:val="28"/>
          <w:szCs w:val="28"/>
        </w:rPr>
      </w:pPr>
    </w:p>
    <w:p w:rsidR="00AE5FAB" w:rsidRDefault="00AE5FAB" w:rsidP="00B72D72">
      <w:pPr>
        <w:spacing w:after="0" w:line="240" w:lineRule="auto"/>
        <w:rPr>
          <w:rFonts w:ascii="Times New Roman" w:hAnsi="Times New Roman" w:cs="Times New Roman"/>
          <w:sz w:val="28"/>
          <w:szCs w:val="28"/>
        </w:rPr>
      </w:pPr>
    </w:p>
    <w:p w:rsidR="00AE5FAB" w:rsidRPr="00AE5FAB" w:rsidRDefault="00AE5FAB" w:rsidP="00AE5FAB">
      <w:pPr>
        <w:spacing w:after="0" w:line="240" w:lineRule="auto"/>
        <w:ind w:right="-63"/>
        <w:jc w:val="center"/>
        <w:rPr>
          <w:rFonts w:ascii="Times New Roman" w:eastAsia="Times New Roman" w:hAnsi="Times New Roman" w:cs="Times New Roman"/>
          <w:b/>
          <w:sz w:val="28"/>
          <w:szCs w:val="28"/>
          <w:lang w:eastAsia="ru-RU"/>
        </w:rPr>
      </w:pPr>
      <w:r w:rsidRPr="00AE5FAB">
        <w:rPr>
          <w:rFonts w:ascii="Times New Roman" w:eastAsia="Times New Roman" w:hAnsi="Times New Roman" w:cs="Times New Roman"/>
          <w:b/>
          <w:sz w:val="28"/>
          <w:szCs w:val="28"/>
          <w:lang w:eastAsia="ru-RU"/>
        </w:rPr>
        <w:t>П</w:t>
      </w:r>
      <w:r w:rsidR="00485D5F">
        <w:rPr>
          <w:rFonts w:ascii="Times New Roman" w:eastAsia="Times New Roman" w:hAnsi="Times New Roman" w:cs="Times New Roman"/>
          <w:b/>
          <w:sz w:val="28"/>
          <w:szCs w:val="28"/>
          <w:lang w:eastAsia="ru-RU"/>
        </w:rPr>
        <w:t>аспорт</w:t>
      </w:r>
    </w:p>
    <w:p w:rsidR="00AE5FAB" w:rsidRPr="00AE5FAB" w:rsidRDefault="00AE5FAB" w:rsidP="00AE5FAB">
      <w:pPr>
        <w:spacing w:after="0" w:line="240" w:lineRule="auto"/>
        <w:ind w:right="-63"/>
        <w:jc w:val="center"/>
        <w:rPr>
          <w:rFonts w:ascii="Times New Roman" w:eastAsia="Times New Roman" w:hAnsi="Times New Roman" w:cs="Times New Roman"/>
          <w:b/>
          <w:sz w:val="28"/>
          <w:szCs w:val="28"/>
          <w:lang w:eastAsia="ru-RU"/>
        </w:rPr>
      </w:pPr>
      <w:r w:rsidRPr="00AE5FAB">
        <w:rPr>
          <w:rFonts w:ascii="Times New Roman" w:eastAsia="Times New Roman" w:hAnsi="Times New Roman" w:cs="Times New Roman"/>
          <w:b/>
          <w:sz w:val="28"/>
          <w:szCs w:val="28"/>
          <w:lang w:eastAsia="ru-RU"/>
        </w:rPr>
        <w:t>районної цільової програми містобудівного кадастру</w:t>
      </w:r>
    </w:p>
    <w:p w:rsidR="00AE5FAB" w:rsidRPr="00AE5FAB" w:rsidRDefault="00AE5FAB" w:rsidP="00AE5FAB">
      <w:pPr>
        <w:spacing w:after="0" w:line="240" w:lineRule="auto"/>
        <w:ind w:right="-63"/>
        <w:jc w:val="center"/>
        <w:rPr>
          <w:rFonts w:ascii="Times New Roman" w:eastAsia="Times New Roman" w:hAnsi="Times New Roman" w:cs="Times New Roman"/>
          <w:b/>
          <w:sz w:val="28"/>
          <w:szCs w:val="28"/>
          <w:lang w:eastAsia="ru-RU"/>
        </w:rPr>
      </w:pPr>
      <w:r w:rsidRPr="00AE5FAB">
        <w:rPr>
          <w:rFonts w:ascii="Times New Roman" w:eastAsia="Times New Roman" w:hAnsi="Times New Roman" w:cs="Times New Roman"/>
          <w:b/>
          <w:sz w:val="28"/>
          <w:szCs w:val="28"/>
          <w:lang w:eastAsia="ru-RU"/>
        </w:rPr>
        <w:t>Косівського району на 2018-2021 роки</w:t>
      </w:r>
    </w:p>
    <w:p w:rsidR="00AE5FAB" w:rsidRPr="00AE5FAB" w:rsidRDefault="00AE5FAB" w:rsidP="00AE5FAB">
      <w:pPr>
        <w:spacing w:after="0" w:line="240" w:lineRule="auto"/>
        <w:ind w:right="-63"/>
        <w:rPr>
          <w:rFonts w:ascii="Times New Roman" w:eastAsia="Times New Roman" w:hAnsi="Times New Roman" w:cs="Times New Roman"/>
          <w:b/>
          <w:sz w:val="28"/>
          <w:szCs w:val="28"/>
          <w:lang w:eastAsia="ru-RU"/>
        </w:rPr>
      </w:pPr>
    </w:p>
    <w:p w:rsidR="00AE5FAB" w:rsidRPr="00AE5FAB" w:rsidRDefault="00AE5FAB" w:rsidP="00044399">
      <w:pPr>
        <w:numPr>
          <w:ilvl w:val="0"/>
          <w:numId w:val="2"/>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sidRPr="00AE5FAB">
        <w:rPr>
          <w:rFonts w:ascii="Times New Roman" w:eastAsia="Times New Roman" w:hAnsi="Times New Roman" w:cs="Times New Roman"/>
          <w:b/>
          <w:sz w:val="28"/>
          <w:szCs w:val="28"/>
          <w:lang w:eastAsia="ru-RU"/>
        </w:rPr>
        <w:t>Ініціатор розроблення програми (замовник)</w:t>
      </w:r>
      <w:r w:rsidR="00044399" w:rsidRPr="009917AF">
        <w:rPr>
          <w:rFonts w:ascii="Times New Roman" w:eastAsia="Times New Roman" w:hAnsi="Times New Roman" w:cs="Times New Roman"/>
          <w:b/>
          <w:sz w:val="28"/>
          <w:szCs w:val="28"/>
          <w:lang w:eastAsia="ru-RU"/>
        </w:rPr>
        <w:t>:</w:t>
      </w:r>
      <w:r w:rsidRPr="00AE5FAB">
        <w:rPr>
          <w:rFonts w:ascii="Times New Roman" w:eastAsia="Times New Roman" w:hAnsi="Times New Roman" w:cs="Times New Roman"/>
          <w:sz w:val="28"/>
          <w:szCs w:val="28"/>
          <w:lang w:eastAsia="ru-RU"/>
        </w:rPr>
        <w:t xml:space="preserve"> </w:t>
      </w:r>
      <w:r w:rsidRPr="00AE5FAB">
        <w:rPr>
          <w:rFonts w:ascii="Times New Roman" w:eastAsia="Times New Roman" w:hAnsi="Times New Roman" w:cs="Times New Roman"/>
          <w:sz w:val="28"/>
          <w:szCs w:val="28"/>
          <w:u w:val="single"/>
          <w:lang w:eastAsia="ru-RU"/>
        </w:rPr>
        <w:t>відділ будівництва, житлово-комунального господарства, містобудування та архітектури райдержадміністрації</w:t>
      </w:r>
      <w:r w:rsidRPr="00AE5FAB">
        <w:rPr>
          <w:rFonts w:ascii="Times New Roman" w:eastAsia="Times New Roman" w:hAnsi="Times New Roman" w:cs="Times New Roman"/>
          <w:sz w:val="28"/>
          <w:szCs w:val="28"/>
          <w:lang w:eastAsia="ru-RU"/>
        </w:rPr>
        <w:t>.</w:t>
      </w:r>
    </w:p>
    <w:p w:rsidR="00AE5FAB" w:rsidRPr="00AE5FAB" w:rsidRDefault="00044399" w:rsidP="00044399">
      <w:pPr>
        <w:numPr>
          <w:ilvl w:val="0"/>
          <w:numId w:val="2"/>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b/>
          <w:sz w:val="28"/>
          <w:szCs w:val="28"/>
          <w:lang w:eastAsia="ru-RU"/>
        </w:rPr>
        <w:t>Розробник програми:</w:t>
      </w:r>
      <w:r w:rsidR="00AE5FAB" w:rsidRPr="00AE5FAB">
        <w:rPr>
          <w:rFonts w:ascii="Times New Roman" w:eastAsia="Times New Roman" w:hAnsi="Times New Roman" w:cs="Times New Roman"/>
          <w:b/>
          <w:sz w:val="28"/>
          <w:szCs w:val="28"/>
          <w:lang w:eastAsia="ru-RU"/>
        </w:rPr>
        <w:t xml:space="preserve"> </w:t>
      </w:r>
      <w:r w:rsidR="00AE5FAB" w:rsidRPr="00AE5FAB">
        <w:rPr>
          <w:rFonts w:ascii="Times New Roman" w:eastAsia="Times New Roman" w:hAnsi="Times New Roman" w:cs="Times New Roman"/>
          <w:sz w:val="28"/>
          <w:szCs w:val="28"/>
          <w:u w:val="single"/>
          <w:lang w:eastAsia="ru-RU"/>
        </w:rPr>
        <w:t>відділ будівництва, житлово-комунального господарства, містобудування та архітектури райдержадміністрації</w:t>
      </w:r>
      <w:r w:rsidR="00AE5FAB" w:rsidRPr="00AE5FAB">
        <w:rPr>
          <w:rFonts w:ascii="Times New Roman" w:eastAsia="Times New Roman" w:hAnsi="Times New Roman" w:cs="Times New Roman"/>
          <w:sz w:val="28"/>
          <w:szCs w:val="28"/>
          <w:lang w:eastAsia="ru-RU"/>
        </w:rPr>
        <w:t>.</w:t>
      </w:r>
    </w:p>
    <w:p w:rsidR="00AE5FAB" w:rsidRPr="00AE5FAB" w:rsidRDefault="00044399" w:rsidP="00044399">
      <w:pPr>
        <w:numPr>
          <w:ilvl w:val="0"/>
          <w:numId w:val="2"/>
        </w:numPr>
        <w:tabs>
          <w:tab w:val="clear" w:pos="720"/>
          <w:tab w:val="left" w:pos="851"/>
        </w:tabs>
        <w:spacing w:after="0" w:line="240" w:lineRule="auto"/>
        <w:ind w:left="0"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Термін реалізації програми:</w:t>
      </w:r>
      <w:r w:rsidR="00AE5FAB" w:rsidRPr="00AE5FAB">
        <w:rPr>
          <w:rFonts w:ascii="Times New Roman" w:eastAsia="Times New Roman" w:hAnsi="Times New Roman" w:cs="Times New Roman"/>
          <w:sz w:val="28"/>
          <w:szCs w:val="28"/>
          <w:lang w:eastAsia="ru-RU"/>
        </w:rPr>
        <w:t xml:space="preserve"> </w:t>
      </w:r>
      <w:r w:rsidR="00AE5FAB" w:rsidRPr="00AE5FAB">
        <w:rPr>
          <w:rFonts w:ascii="Times New Roman" w:eastAsia="Times New Roman" w:hAnsi="Times New Roman" w:cs="Times New Roman"/>
          <w:sz w:val="28"/>
          <w:szCs w:val="28"/>
          <w:u w:val="single"/>
          <w:lang w:eastAsia="ru-RU"/>
        </w:rPr>
        <w:t>2018-2021 роки</w:t>
      </w:r>
      <w:r w:rsidR="00AE5FAB" w:rsidRPr="00AE5FAB">
        <w:rPr>
          <w:rFonts w:ascii="Times New Roman" w:eastAsia="Times New Roman" w:hAnsi="Times New Roman" w:cs="Times New Roman"/>
          <w:sz w:val="28"/>
          <w:szCs w:val="28"/>
          <w:lang w:eastAsia="ru-RU"/>
        </w:rPr>
        <w:t>.</w:t>
      </w:r>
    </w:p>
    <w:p w:rsidR="00AE5FAB" w:rsidRPr="00AE5FAB" w:rsidRDefault="00AE5FAB" w:rsidP="00044399">
      <w:pPr>
        <w:numPr>
          <w:ilvl w:val="0"/>
          <w:numId w:val="2"/>
        </w:numPr>
        <w:tabs>
          <w:tab w:val="clear" w:pos="720"/>
          <w:tab w:val="left" w:pos="851"/>
        </w:tabs>
        <w:spacing w:after="0" w:line="240" w:lineRule="auto"/>
        <w:ind w:left="0" w:firstLine="426"/>
        <w:jc w:val="both"/>
        <w:rPr>
          <w:rFonts w:ascii="Times New Roman" w:eastAsia="Times New Roman" w:hAnsi="Times New Roman" w:cs="Times New Roman"/>
          <w:sz w:val="28"/>
          <w:szCs w:val="28"/>
          <w:lang w:eastAsia="ru-RU"/>
        </w:rPr>
      </w:pPr>
      <w:r w:rsidRPr="00AE5FAB">
        <w:rPr>
          <w:rFonts w:ascii="Times New Roman" w:eastAsia="Times New Roman" w:hAnsi="Times New Roman" w:cs="Times New Roman"/>
          <w:b/>
          <w:sz w:val="28"/>
          <w:szCs w:val="28"/>
          <w:lang w:eastAsia="ru-RU"/>
        </w:rPr>
        <w:t>Етапи фінансування програми</w:t>
      </w:r>
      <w:r w:rsidR="00044399" w:rsidRPr="000118C2">
        <w:rPr>
          <w:rFonts w:ascii="Times New Roman" w:eastAsia="Times New Roman" w:hAnsi="Times New Roman" w:cs="Times New Roman"/>
          <w:b/>
          <w:sz w:val="28"/>
          <w:szCs w:val="28"/>
          <w:lang w:eastAsia="ru-RU"/>
        </w:rPr>
        <w:t>:</w:t>
      </w:r>
      <w:r w:rsidRPr="00AE5FAB">
        <w:rPr>
          <w:rFonts w:ascii="Times New Roman" w:eastAsia="Times New Roman" w:hAnsi="Times New Roman" w:cs="Times New Roman"/>
          <w:sz w:val="28"/>
          <w:szCs w:val="28"/>
          <w:lang w:eastAsia="ru-RU"/>
        </w:rPr>
        <w:t xml:space="preserve"> </w:t>
      </w:r>
      <w:r w:rsidRPr="00AE5FAB">
        <w:rPr>
          <w:rFonts w:ascii="Times New Roman" w:eastAsia="Times New Roman" w:hAnsi="Times New Roman" w:cs="Times New Roman"/>
          <w:sz w:val="28"/>
          <w:szCs w:val="28"/>
          <w:u w:val="single"/>
          <w:lang w:eastAsia="ru-RU"/>
        </w:rPr>
        <w:t xml:space="preserve">щорічно </w:t>
      </w:r>
      <w:r w:rsidR="00044399">
        <w:rPr>
          <w:rFonts w:ascii="Times New Roman" w:eastAsia="Times New Roman" w:hAnsi="Times New Roman" w:cs="Times New Roman"/>
          <w:sz w:val="28"/>
          <w:szCs w:val="28"/>
          <w:u w:val="single"/>
          <w:lang w:eastAsia="ru-RU"/>
        </w:rPr>
        <w:t xml:space="preserve">впродовж </w:t>
      </w:r>
      <w:r w:rsidRPr="00AE5FAB">
        <w:rPr>
          <w:rFonts w:ascii="Times New Roman" w:eastAsia="Times New Roman" w:hAnsi="Times New Roman" w:cs="Times New Roman"/>
          <w:sz w:val="28"/>
          <w:szCs w:val="28"/>
          <w:u w:val="single"/>
          <w:lang w:eastAsia="ru-RU"/>
        </w:rPr>
        <w:t>2018</w:t>
      </w:r>
      <w:r w:rsidR="00044399">
        <w:rPr>
          <w:rFonts w:ascii="Times New Roman" w:eastAsia="Times New Roman" w:hAnsi="Times New Roman" w:cs="Times New Roman"/>
          <w:sz w:val="28"/>
          <w:szCs w:val="28"/>
          <w:u w:val="single"/>
          <w:lang w:eastAsia="ru-RU"/>
        </w:rPr>
        <w:t>-</w:t>
      </w:r>
      <w:r w:rsidRPr="00AE5FAB">
        <w:rPr>
          <w:rFonts w:ascii="Times New Roman" w:eastAsia="Times New Roman" w:hAnsi="Times New Roman" w:cs="Times New Roman"/>
          <w:sz w:val="28"/>
          <w:szCs w:val="28"/>
          <w:u w:val="single"/>
          <w:lang w:eastAsia="ru-RU"/>
        </w:rPr>
        <w:t>2021 рок</w:t>
      </w:r>
      <w:r w:rsidR="00044399">
        <w:rPr>
          <w:rFonts w:ascii="Times New Roman" w:eastAsia="Times New Roman" w:hAnsi="Times New Roman" w:cs="Times New Roman"/>
          <w:sz w:val="28"/>
          <w:szCs w:val="28"/>
          <w:u w:val="single"/>
          <w:lang w:eastAsia="ru-RU"/>
        </w:rPr>
        <w:t>ів</w:t>
      </w:r>
      <w:r w:rsidRPr="00AE5FAB">
        <w:rPr>
          <w:rFonts w:ascii="Times New Roman" w:eastAsia="Times New Roman" w:hAnsi="Times New Roman" w:cs="Times New Roman"/>
          <w:sz w:val="28"/>
          <w:szCs w:val="28"/>
          <w:lang w:eastAsia="ru-RU"/>
        </w:rPr>
        <w:t>.</w:t>
      </w:r>
    </w:p>
    <w:p w:rsidR="00AE5FAB" w:rsidRPr="0094237F" w:rsidRDefault="00044399" w:rsidP="00044399">
      <w:pPr>
        <w:numPr>
          <w:ilvl w:val="0"/>
          <w:numId w:val="2"/>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b/>
          <w:sz w:val="28"/>
          <w:szCs w:val="28"/>
          <w:lang w:eastAsia="ru-RU"/>
        </w:rPr>
        <w:t>Орієнтовні о</w:t>
      </w:r>
      <w:r w:rsidR="00AE5FAB" w:rsidRPr="00AE5FAB">
        <w:rPr>
          <w:rFonts w:ascii="Times New Roman" w:eastAsia="Times New Roman" w:hAnsi="Times New Roman" w:cs="Times New Roman"/>
          <w:b/>
          <w:sz w:val="28"/>
          <w:szCs w:val="28"/>
          <w:lang w:eastAsia="ru-RU"/>
        </w:rPr>
        <w:t>бсяги ф</w:t>
      </w:r>
      <w:r>
        <w:rPr>
          <w:rFonts w:ascii="Times New Roman" w:eastAsia="Times New Roman" w:hAnsi="Times New Roman" w:cs="Times New Roman"/>
          <w:b/>
          <w:sz w:val="28"/>
          <w:szCs w:val="28"/>
          <w:lang w:eastAsia="ru-RU"/>
        </w:rPr>
        <w:t>інансування програми (тис.грн.):</w:t>
      </w:r>
      <w:r w:rsidR="00AE5FAB" w:rsidRPr="00AE5FAB">
        <w:rPr>
          <w:rFonts w:ascii="Times New Roman" w:eastAsia="Times New Roman" w:hAnsi="Times New Roman" w:cs="Times New Roman"/>
          <w:b/>
          <w:sz w:val="28"/>
          <w:szCs w:val="28"/>
          <w:lang w:eastAsia="ru-RU"/>
        </w:rPr>
        <w:t xml:space="preserve"> </w:t>
      </w:r>
      <w:r w:rsidR="00AE5FAB" w:rsidRPr="00AE5FAB">
        <w:rPr>
          <w:rFonts w:ascii="Times New Roman" w:eastAsia="Times New Roman" w:hAnsi="Times New Roman" w:cs="Times New Roman"/>
          <w:sz w:val="28"/>
          <w:szCs w:val="28"/>
          <w:u w:val="single"/>
          <w:lang w:eastAsia="ru-RU"/>
        </w:rPr>
        <w:t>650,0</w:t>
      </w:r>
      <w:r w:rsidR="00AE5FAB" w:rsidRPr="00AE5FAB">
        <w:rPr>
          <w:rFonts w:ascii="Times New Roman" w:eastAsia="Times New Roman" w:hAnsi="Times New Roman" w:cs="Times New Roman"/>
          <w:sz w:val="28"/>
          <w:szCs w:val="28"/>
          <w:lang w:eastAsia="ru-RU"/>
        </w:rPr>
        <w:t>.</w:t>
      </w:r>
    </w:p>
    <w:tbl>
      <w:tblPr>
        <w:tblpPr w:leftFromText="180" w:rightFromText="180" w:vertAnchor="text" w:horzAnchor="margin" w:tblpXSpec="center" w:tblpY="288"/>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110"/>
        <w:gridCol w:w="1497"/>
        <w:gridCol w:w="2741"/>
        <w:gridCol w:w="1246"/>
      </w:tblGrid>
      <w:tr w:rsidR="0094237F" w:rsidRPr="0094237F" w:rsidTr="008F69F6">
        <w:trPr>
          <w:trHeight w:val="70"/>
        </w:trPr>
        <w:tc>
          <w:tcPr>
            <w:tcW w:w="1800" w:type="dxa"/>
            <w:vMerge w:val="restart"/>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Роки</w:t>
            </w:r>
          </w:p>
        </w:tc>
        <w:tc>
          <w:tcPr>
            <w:tcW w:w="6594" w:type="dxa"/>
            <w:gridSpan w:val="4"/>
          </w:tcPr>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Обсяги фінансування</w:t>
            </w:r>
          </w:p>
        </w:tc>
      </w:tr>
      <w:tr w:rsidR="0094237F" w:rsidRPr="0094237F" w:rsidTr="008F69F6">
        <w:trPr>
          <w:trHeight w:val="203"/>
        </w:trPr>
        <w:tc>
          <w:tcPr>
            <w:tcW w:w="1800" w:type="dxa"/>
            <w:vMerge/>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b/>
                <w:sz w:val="28"/>
                <w:szCs w:val="28"/>
                <w:lang w:eastAsia="ru-RU"/>
              </w:rPr>
            </w:pPr>
          </w:p>
        </w:tc>
        <w:tc>
          <w:tcPr>
            <w:tcW w:w="1110" w:type="dxa"/>
            <w:vMerge w:val="restart"/>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всього</w:t>
            </w:r>
          </w:p>
        </w:tc>
        <w:tc>
          <w:tcPr>
            <w:tcW w:w="5484" w:type="dxa"/>
            <w:gridSpan w:val="3"/>
          </w:tcPr>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за джерелами фінансування</w:t>
            </w:r>
          </w:p>
        </w:tc>
      </w:tr>
      <w:tr w:rsidR="0094237F" w:rsidRPr="0094237F" w:rsidTr="008F69F6">
        <w:trPr>
          <w:trHeight w:val="507"/>
        </w:trPr>
        <w:tc>
          <w:tcPr>
            <w:tcW w:w="1800" w:type="dxa"/>
            <w:vMerge/>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b/>
                <w:sz w:val="28"/>
                <w:szCs w:val="28"/>
                <w:lang w:eastAsia="ru-RU"/>
              </w:rPr>
            </w:pPr>
          </w:p>
        </w:tc>
        <w:tc>
          <w:tcPr>
            <w:tcW w:w="1110" w:type="dxa"/>
            <w:vMerge/>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p>
        </w:tc>
        <w:tc>
          <w:tcPr>
            <w:tcW w:w="1497" w:type="dxa"/>
            <w:tcBorders>
              <w:right w:val="single" w:sz="4" w:space="0" w:color="auto"/>
            </w:tcBorders>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районний</w:t>
            </w:r>
          </w:p>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бюджет</w:t>
            </w:r>
          </w:p>
        </w:tc>
        <w:tc>
          <w:tcPr>
            <w:tcW w:w="2741" w:type="dxa"/>
            <w:tcBorders>
              <w:right w:val="single" w:sz="4" w:space="0" w:color="auto"/>
            </w:tcBorders>
          </w:tcPr>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 xml:space="preserve">бюджети, сіл, </w:t>
            </w:r>
          </w:p>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селищ, міста району</w:t>
            </w:r>
          </w:p>
        </w:tc>
        <w:tc>
          <w:tcPr>
            <w:tcW w:w="1246" w:type="dxa"/>
            <w:tcBorders>
              <w:left w:val="single" w:sz="4" w:space="0" w:color="auto"/>
            </w:tcBorders>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інші</w:t>
            </w:r>
          </w:p>
          <w:p w:rsidR="0094237F" w:rsidRPr="0094237F" w:rsidRDefault="0094237F" w:rsidP="0094237F">
            <w:pPr>
              <w:spacing w:after="0" w:line="240" w:lineRule="auto"/>
              <w:ind w:left="-50" w:right="-63"/>
              <w:jc w:val="center"/>
              <w:rPr>
                <w:rFonts w:ascii="Times New Roman" w:eastAsia="Times New Roman" w:hAnsi="Times New Roman" w:cs="Times New Roman"/>
                <w:b/>
                <w:sz w:val="28"/>
                <w:szCs w:val="28"/>
                <w:lang w:eastAsia="ru-RU"/>
              </w:rPr>
            </w:pPr>
            <w:r w:rsidRPr="0094237F">
              <w:rPr>
                <w:rFonts w:ascii="Times New Roman" w:eastAsia="Times New Roman" w:hAnsi="Times New Roman" w:cs="Times New Roman"/>
                <w:b/>
                <w:sz w:val="28"/>
                <w:szCs w:val="28"/>
                <w:lang w:eastAsia="ru-RU"/>
              </w:rPr>
              <w:t>джерела</w:t>
            </w:r>
          </w:p>
        </w:tc>
      </w:tr>
      <w:tr w:rsidR="0094237F" w:rsidRPr="0094237F" w:rsidTr="008F69F6">
        <w:trPr>
          <w:trHeight w:val="567"/>
        </w:trPr>
        <w:tc>
          <w:tcPr>
            <w:tcW w:w="1800" w:type="dxa"/>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2018-2021,</w:t>
            </w:r>
          </w:p>
          <w:p w:rsidR="0094237F" w:rsidRPr="0094237F" w:rsidRDefault="0094237F" w:rsidP="0094237F">
            <w:pPr>
              <w:spacing w:after="0" w:line="240" w:lineRule="auto"/>
              <w:ind w:left="-56"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в тому числі:</w:t>
            </w:r>
          </w:p>
        </w:tc>
        <w:tc>
          <w:tcPr>
            <w:tcW w:w="1110"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650,0</w:t>
            </w:r>
          </w:p>
        </w:tc>
        <w:tc>
          <w:tcPr>
            <w:tcW w:w="1497"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650,0</w:t>
            </w:r>
          </w:p>
        </w:tc>
        <w:tc>
          <w:tcPr>
            <w:tcW w:w="2741" w:type="dxa"/>
            <w:vMerge w:val="restart"/>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hAnsi="Times New Roman" w:cs="Times New Roman"/>
                <w:bCs/>
                <w:sz w:val="28"/>
                <w:szCs w:val="28"/>
                <w:lang w:bidi="uk-UA"/>
              </w:rPr>
              <w:t>виходячи з наявних фінансових ресурсів місцевих бюджетів</w:t>
            </w:r>
          </w:p>
        </w:tc>
        <w:tc>
          <w:tcPr>
            <w:tcW w:w="1246"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w:t>
            </w:r>
          </w:p>
        </w:tc>
      </w:tr>
      <w:tr w:rsidR="0094237F" w:rsidRPr="0094237F" w:rsidTr="008F69F6">
        <w:trPr>
          <w:trHeight w:val="120"/>
        </w:trPr>
        <w:tc>
          <w:tcPr>
            <w:tcW w:w="1800" w:type="dxa"/>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2018</w:t>
            </w:r>
          </w:p>
        </w:tc>
        <w:tc>
          <w:tcPr>
            <w:tcW w:w="1110"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125,0</w:t>
            </w:r>
          </w:p>
        </w:tc>
        <w:tc>
          <w:tcPr>
            <w:tcW w:w="1497"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125,0</w:t>
            </w:r>
          </w:p>
        </w:tc>
        <w:tc>
          <w:tcPr>
            <w:tcW w:w="2741" w:type="dxa"/>
            <w:vMerge/>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p>
        </w:tc>
        <w:tc>
          <w:tcPr>
            <w:tcW w:w="1246"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w:t>
            </w:r>
          </w:p>
        </w:tc>
      </w:tr>
      <w:tr w:rsidR="0094237F" w:rsidRPr="0094237F" w:rsidTr="008F69F6">
        <w:trPr>
          <w:trHeight w:val="158"/>
        </w:trPr>
        <w:tc>
          <w:tcPr>
            <w:tcW w:w="1800" w:type="dxa"/>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2019</w:t>
            </w:r>
          </w:p>
        </w:tc>
        <w:tc>
          <w:tcPr>
            <w:tcW w:w="1110"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150,0</w:t>
            </w:r>
          </w:p>
        </w:tc>
        <w:tc>
          <w:tcPr>
            <w:tcW w:w="1497"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150,0</w:t>
            </w:r>
          </w:p>
        </w:tc>
        <w:tc>
          <w:tcPr>
            <w:tcW w:w="2741" w:type="dxa"/>
            <w:vMerge/>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p>
        </w:tc>
        <w:tc>
          <w:tcPr>
            <w:tcW w:w="1246"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w:t>
            </w:r>
          </w:p>
        </w:tc>
      </w:tr>
      <w:tr w:rsidR="0094237F" w:rsidRPr="0094237F" w:rsidTr="008F69F6">
        <w:trPr>
          <w:trHeight w:val="245"/>
        </w:trPr>
        <w:tc>
          <w:tcPr>
            <w:tcW w:w="1800" w:type="dxa"/>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2020</w:t>
            </w:r>
          </w:p>
        </w:tc>
        <w:tc>
          <w:tcPr>
            <w:tcW w:w="1110"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250,0</w:t>
            </w:r>
          </w:p>
        </w:tc>
        <w:tc>
          <w:tcPr>
            <w:tcW w:w="1497"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250,0</w:t>
            </w:r>
          </w:p>
        </w:tc>
        <w:tc>
          <w:tcPr>
            <w:tcW w:w="2741" w:type="dxa"/>
            <w:vMerge/>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p>
        </w:tc>
        <w:tc>
          <w:tcPr>
            <w:tcW w:w="1246"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w:t>
            </w:r>
          </w:p>
        </w:tc>
      </w:tr>
      <w:tr w:rsidR="0094237F" w:rsidRPr="0094237F" w:rsidTr="008F69F6">
        <w:trPr>
          <w:trHeight w:val="203"/>
        </w:trPr>
        <w:tc>
          <w:tcPr>
            <w:tcW w:w="1800" w:type="dxa"/>
            <w:vAlign w:val="center"/>
          </w:tcPr>
          <w:p w:rsidR="0094237F" w:rsidRPr="0094237F" w:rsidRDefault="0094237F" w:rsidP="0094237F">
            <w:pPr>
              <w:spacing w:after="0" w:line="240" w:lineRule="auto"/>
              <w:ind w:left="-56"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2021</w:t>
            </w:r>
          </w:p>
        </w:tc>
        <w:tc>
          <w:tcPr>
            <w:tcW w:w="1110"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125,0</w:t>
            </w:r>
          </w:p>
        </w:tc>
        <w:tc>
          <w:tcPr>
            <w:tcW w:w="1497"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125,0</w:t>
            </w:r>
          </w:p>
        </w:tc>
        <w:tc>
          <w:tcPr>
            <w:tcW w:w="2741" w:type="dxa"/>
            <w:vMerge/>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p>
        </w:tc>
        <w:tc>
          <w:tcPr>
            <w:tcW w:w="1246" w:type="dxa"/>
            <w:vAlign w:val="center"/>
          </w:tcPr>
          <w:p w:rsidR="0094237F" w:rsidRPr="0094237F" w:rsidRDefault="0094237F" w:rsidP="0094237F">
            <w:pPr>
              <w:spacing w:after="0" w:line="240" w:lineRule="auto"/>
              <w:ind w:left="-50" w:right="-63"/>
              <w:jc w:val="center"/>
              <w:rPr>
                <w:rFonts w:ascii="Times New Roman" w:eastAsia="Times New Roman" w:hAnsi="Times New Roman" w:cs="Times New Roman"/>
                <w:sz w:val="28"/>
                <w:szCs w:val="28"/>
                <w:lang w:eastAsia="ru-RU"/>
              </w:rPr>
            </w:pPr>
            <w:r w:rsidRPr="0094237F">
              <w:rPr>
                <w:rFonts w:ascii="Times New Roman" w:eastAsia="Times New Roman" w:hAnsi="Times New Roman" w:cs="Times New Roman"/>
                <w:sz w:val="28"/>
                <w:szCs w:val="28"/>
                <w:lang w:eastAsia="ru-RU"/>
              </w:rPr>
              <w:t>-</w:t>
            </w:r>
          </w:p>
        </w:tc>
      </w:tr>
    </w:tbl>
    <w:p w:rsidR="006D13A6" w:rsidRPr="00AE5FAB" w:rsidRDefault="006D13A6" w:rsidP="00AE5FAB">
      <w:pPr>
        <w:spacing w:after="0" w:line="240" w:lineRule="auto"/>
        <w:ind w:right="-63"/>
        <w:rPr>
          <w:rFonts w:ascii="Times New Roman" w:eastAsia="Times New Roman" w:hAnsi="Times New Roman" w:cs="Times New Roman"/>
          <w:sz w:val="28"/>
          <w:szCs w:val="28"/>
          <w:lang w:eastAsia="ru-RU"/>
        </w:rPr>
      </w:pPr>
    </w:p>
    <w:p w:rsidR="00AE5FAB" w:rsidRPr="00AE5FAB" w:rsidRDefault="00AE5FAB" w:rsidP="00044399">
      <w:pPr>
        <w:numPr>
          <w:ilvl w:val="0"/>
          <w:numId w:val="2"/>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sidRPr="00AE5FAB">
        <w:rPr>
          <w:rFonts w:ascii="Times New Roman" w:eastAsia="Times New Roman" w:hAnsi="Times New Roman" w:cs="Times New Roman"/>
          <w:b/>
          <w:sz w:val="28"/>
          <w:szCs w:val="28"/>
          <w:lang w:eastAsia="ru-RU"/>
        </w:rPr>
        <w:t>Очікувані</w:t>
      </w:r>
      <w:r w:rsidR="000118C2">
        <w:rPr>
          <w:rFonts w:ascii="Times New Roman" w:eastAsia="Times New Roman" w:hAnsi="Times New Roman" w:cs="Times New Roman"/>
          <w:b/>
          <w:sz w:val="28"/>
          <w:szCs w:val="28"/>
          <w:lang w:eastAsia="ru-RU"/>
        </w:rPr>
        <w:t xml:space="preserve"> результати виконання програми:</w:t>
      </w:r>
      <w:r w:rsidRPr="00AE5FAB">
        <w:rPr>
          <w:rFonts w:ascii="Times New Roman" w:eastAsia="Times New Roman" w:hAnsi="Times New Roman" w:cs="Times New Roman"/>
          <w:b/>
          <w:sz w:val="28"/>
          <w:szCs w:val="28"/>
          <w:lang w:eastAsia="ru-RU"/>
        </w:rPr>
        <w:t xml:space="preserve"> </w:t>
      </w:r>
      <w:r w:rsidRPr="00AE5FAB">
        <w:rPr>
          <w:rFonts w:ascii="Times New Roman" w:eastAsia="Times New Roman" w:hAnsi="Times New Roman" w:cs="Times New Roman"/>
          <w:sz w:val="28"/>
          <w:szCs w:val="28"/>
          <w:u w:val="single"/>
          <w:lang w:eastAsia="ru-RU"/>
        </w:rPr>
        <w:t>створення і забезпечення діяльності служби містобудівного кадастру Косівського району, визначення основних напрямків стратегії розвитку території району</w:t>
      </w:r>
      <w:r w:rsidRPr="00AE5FAB">
        <w:rPr>
          <w:rFonts w:ascii="Times New Roman" w:eastAsia="Times New Roman" w:hAnsi="Times New Roman" w:cs="Times New Roman"/>
          <w:sz w:val="28"/>
          <w:szCs w:val="28"/>
          <w:lang w:eastAsia="ru-RU"/>
        </w:rPr>
        <w:t>.</w:t>
      </w:r>
    </w:p>
    <w:p w:rsidR="00AE5FAB" w:rsidRPr="00AE5FAB" w:rsidRDefault="000118C2" w:rsidP="00044399">
      <w:pPr>
        <w:numPr>
          <w:ilvl w:val="0"/>
          <w:numId w:val="2"/>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b/>
          <w:sz w:val="28"/>
          <w:szCs w:val="28"/>
          <w:lang w:eastAsia="ru-RU"/>
        </w:rPr>
        <w:t>Термін проведення звітності:</w:t>
      </w:r>
      <w:r w:rsidR="00AE5FAB" w:rsidRPr="00AE5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щорічно </w:t>
      </w:r>
      <w:r w:rsidR="004F243B">
        <w:rPr>
          <w:rFonts w:ascii="Times New Roman" w:eastAsia="Times New Roman" w:hAnsi="Times New Roman" w:cs="Times New Roman"/>
          <w:sz w:val="28"/>
          <w:szCs w:val="28"/>
          <w:u w:val="single"/>
          <w:lang w:eastAsia="ru-RU"/>
        </w:rPr>
        <w:t>у</w:t>
      </w:r>
      <w:r>
        <w:rPr>
          <w:rFonts w:ascii="Times New Roman" w:eastAsia="Times New Roman" w:hAnsi="Times New Roman" w:cs="Times New Roman"/>
          <w:sz w:val="28"/>
          <w:szCs w:val="28"/>
          <w:u w:val="single"/>
          <w:lang w:eastAsia="ru-RU"/>
        </w:rPr>
        <w:t xml:space="preserve"> першому кварталі</w:t>
      </w:r>
      <w:r w:rsidR="00C31331" w:rsidRPr="00C31331">
        <w:rPr>
          <w:rFonts w:ascii="Times New Roman" w:eastAsia="Times New Roman" w:hAnsi="Times New Roman" w:cs="Times New Roman"/>
          <w:sz w:val="28"/>
          <w:szCs w:val="28"/>
          <w:lang w:eastAsia="ru-RU"/>
        </w:rPr>
        <w:t>.</w:t>
      </w:r>
    </w:p>
    <w:p w:rsidR="00AE5FAB" w:rsidRPr="00AE5FAB" w:rsidRDefault="00AE5FAB" w:rsidP="00AE5FAB">
      <w:pPr>
        <w:spacing w:after="0" w:line="240" w:lineRule="auto"/>
        <w:rPr>
          <w:rFonts w:ascii="Times New Roman" w:eastAsia="Times New Roman" w:hAnsi="Times New Roman" w:cs="Times New Roman"/>
          <w:sz w:val="28"/>
          <w:szCs w:val="28"/>
          <w:lang w:eastAsia="ru-RU"/>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2"/>
        <w:gridCol w:w="3656"/>
      </w:tblGrid>
      <w:tr w:rsidR="00CE4091" w:rsidTr="009B5FBC">
        <w:trPr>
          <w:jc w:val="center"/>
        </w:trPr>
        <w:tc>
          <w:tcPr>
            <w:tcW w:w="5642" w:type="dxa"/>
          </w:tcPr>
          <w:p w:rsidR="00CE4091" w:rsidRPr="005C65FA" w:rsidRDefault="00CE4091" w:rsidP="009B5FBC">
            <w:pPr>
              <w:spacing w:line="360" w:lineRule="auto"/>
              <w:rPr>
                <w:rFonts w:ascii="Times New Roman" w:eastAsia="Times New Roman" w:hAnsi="Times New Roman" w:cs="Times New Roman"/>
                <w:b/>
                <w:sz w:val="28"/>
                <w:szCs w:val="28"/>
                <w:lang w:eastAsia="ru-RU"/>
              </w:rPr>
            </w:pPr>
            <w:r w:rsidRPr="00B976A1">
              <w:rPr>
                <w:rFonts w:ascii="Times New Roman" w:eastAsia="Times New Roman" w:hAnsi="Times New Roman" w:cs="Times New Roman"/>
                <w:b/>
                <w:sz w:val="28"/>
                <w:szCs w:val="28"/>
                <w:lang w:eastAsia="ru-RU"/>
              </w:rPr>
              <w:t>Замовник програми</w:t>
            </w:r>
            <w:r>
              <w:rPr>
                <w:rFonts w:ascii="Times New Roman" w:eastAsia="Times New Roman" w:hAnsi="Times New Roman" w:cs="Times New Roman"/>
                <w:b/>
                <w:sz w:val="28"/>
                <w:szCs w:val="28"/>
                <w:lang w:eastAsia="ru-RU"/>
              </w:rPr>
              <w:t>:</w:t>
            </w:r>
          </w:p>
        </w:tc>
        <w:tc>
          <w:tcPr>
            <w:tcW w:w="3656" w:type="dxa"/>
            <w:vAlign w:val="center"/>
          </w:tcPr>
          <w:p w:rsidR="00CE4091" w:rsidRDefault="00CE4091" w:rsidP="009B5FBC">
            <w:pPr>
              <w:rPr>
                <w:rFonts w:ascii="Times New Roman" w:hAnsi="Times New Roman" w:cs="Times New Roman"/>
                <w:sz w:val="28"/>
                <w:szCs w:val="28"/>
              </w:rPr>
            </w:pPr>
          </w:p>
        </w:tc>
      </w:tr>
      <w:tr w:rsidR="00CE4091" w:rsidTr="009B5FBC">
        <w:trPr>
          <w:jc w:val="center"/>
        </w:trPr>
        <w:tc>
          <w:tcPr>
            <w:tcW w:w="5642" w:type="dxa"/>
          </w:tcPr>
          <w:p w:rsidR="00CE4091" w:rsidRPr="00294F64" w:rsidRDefault="00CE4091" w:rsidP="009B5FBC">
            <w:pPr>
              <w:rPr>
                <w:rFonts w:ascii="Times New Roman" w:hAnsi="Times New Roman" w:cs="Times New Roman"/>
                <w:sz w:val="28"/>
                <w:szCs w:val="28"/>
              </w:rPr>
            </w:pPr>
            <w:r>
              <w:rPr>
                <w:rFonts w:ascii="Times New Roman" w:hAnsi="Times New Roman" w:cs="Times New Roman"/>
                <w:sz w:val="28"/>
                <w:szCs w:val="28"/>
              </w:rPr>
              <w:t xml:space="preserve">Відділ будівництва, </w:t>
            </w:r>
            <w:r w:rsidRPr="00B976A1">
              <w:rPr>
                <w:rFonts w:ascii="Times New Roman" w:eastAsia="Times New Roman" w:hAnsi="Times New Roman" w:cs="Times New Roman"/>
                <w:sz w:val="28"/>
                <w:szCs w:val="28"/>
                <w:lang w:eastAsia="ru-RU"/>
              </w:rPr>
              <w:t>житлово-комунального господарства, містобудування та архітектури райдержадміністрації</w:t>
            </w:r>
          </w:p>
        </w:tc>
        <w:tc>
          <w:tcPr>
            <w:tcW w:w="3656" w:type="dxa"/>
            <w:vAlign w:val="bottom"/>
          </w:tcPr>
          <w:p w:rsidR="00CE4091" w:rsidRDefault="00CE4091" w:rsidP="002E5C88">
            <w:pPr>
              <w:ind w:left="2229"/>
              <w:rPr>
                <w:rFonts w:ascii="Times New Roman" w:hAnsi="Times New Roman" w:cs="Times New Roman"/>
                <w:sz w:val="28"/>
                <w:szCs w:val="28"/>
              </w:rPr>
            </w:pPr>
            <w:r>
              <w:rPr>
                <w:rFonts w:ascii="Times New Roman" w:hAnsi="Times New Roman" w:cs="Times New Roman"/>
                <w:sz w:val="28"/>
                <w:szCs w:val="28"/>
              </w:rPr>
              <w:t>С.Яремин</w:t>
            </w:r>
          </w:p>
        </w:tc>
      </w:tr>
      <w:tr w:rsidR="00CE4091" w:rsidTr="009B5FBC">
        <w:trPr>
          <w:jc w:val="center"/>
        </w:trPr>
        <w:tc>
          <w:tcPr>
            <w:tcW w:w="5642" w:type="dxa"/>
          </w:tcPr>
          <w:p w:rsidR="00CE4091" w:rsidRPr="00B976A1" w:rsidRDefault="00CE4091" w:rsidP="009B5FBC">
            <w:pPr>
              <w:rPr>
                <w:rFonts w:ascii="Times New Roman" w:eastAsia="Times New Roman" w:hAnsi="Times New Roman" w:cs="Times New Roman"/>
                <w:b/>
                <w:sz w:val="28"/>
                <w:szCs w:val="28"/>
                <w:lang w:eastAsia="ru-RU"/>
              </w:rPr>
            </w:pPr>
          </w:p>
        </w:tc>
        <w:tc>
          <w:tcPr>
            <w:tcW w:w="3656" w:type="dxa"/>
            <w:vAlign w:val="center"/>
          </w:tcPr>
          <w:p w:rsidR="00CE4091" w:rsidRDefault="00CE4091" w:rsidP="002E5C88">
            <w:pPr>
              <w:ind w:left="2229"/>
              <w:rPr>
                <w:rFonts w:ascii="Times New Roman" w:hAnsi="Times New Roman" w:cs="Times New Roman"/>
                <w:sz w:val="28"/>
                <w:szCs w:val="28"/>
              </w:rPr>
            </w:pPr>
          </w:p>
        </w:tc>
      </w:tr>
      <w:tr w:rsidR="00CE4091" w:rsidTr="009B5FBC">
        <w:trPr>
          <w:jc w:val="center"/>
        </w:trPr>
        <w:tc>
          <w:tcPr>
            <w:tcW w:w="5642" w:type="dxa"/>
          </w:tcPr>
          <w:p w:rsidR="00CE4091" w:rsidRDefault="00CE4091" w:rsidP="009B5FBC">
            <w:pPr>
              <w:spacing w:line="360" w:lineRule="auto"/>
              <w:rPr>
                <w:rFonts w:ascii="Times New Roman" w:hAnsi="Times New Roman" w:cs="Times New Roman"/>
                <w:sz w:val="28"/>
                <w:szCs w:val="28"/>
              </w:rPr>
            </w:pPr>
            <w:r w:rsidRPr="00B976A1">
              <w:rPr>
                <w:rFonts w:ascii="Times New Roman" w:eastAsia="Times New Roman" w:hAnsi="Times New Roman" w:cs="Times New Roman"/>
                <w:b/>
                <w:sz w:val="28"/>
                <w:szCs w:val="28"/>
                <w:lang w:eastAsia="ru-RU"/>
              </w:rPr>
              <w:t>Керівник програми</w:t>
            </w:r>
            <w:r>
              <w:rPr>
                <w:rFonts w:ascii="Times New Roman" w:eastAsia="Times New Roman" w:hAnsi="Times New Roman" w:cs="Times New Roman"/>
                <w:b/>
                <w:sz w:val="28"/>
                <w:szCs w:val="28"/>
                <w:lang w:eastAsia="ru-RU"/>
              </w:rPr>
              <w:t>:</w:t>
            </w:r>
          </w:p>
        </w:tc>
        <w:tc>
          <w:tcPr>
            <w:tcW w:w="3656" w:type="dxa"/>
            <w:vAlign w:val="center"/>
          </w:tcPr>
          <w:p w:rsidR="00CE4091" w:rsidRDefault="00CE4091" w:rsidP="002E5C88">
            <w:pPr>
              <w:ind w:left="2229"/>
              <w:rPr>
                <w:rFonts w:ascii="Times New Roman" w:hAnsi="Times New Roman" w:cs="Times New Roman"/>
                <w:sz w:val="28"/>
                <w:szCs w:val="28"/>
              </w:rPr>
            </w:pPr>
          </w:p>
        </w:tc>
      </w:tr>
      <w:tr w:rsidR="00CE4091" w:rsidTr="009B5FBC">
        <w:trPr>
          <w:jc w:val="center"/>
        </w:trPr>
        <w:tc>
          <w:tcPr>
            <w:tcW w:w="5642" w:type="dxa"/>
            <w:vAlign w:val="center"/>
          </w:tcPr>
          <w:p w:rsidR="00CE4091" w:rsidRDefault="00CE4091" w:rsidP="009B5FBC">
            <w:pPr>
              <w:rPr>
                <w:rFonts w:ascii="Times New Roman" w:eastAsia="Times New Roman" w:hAnsi="Times New Roman" w:cs="Times New Roman"/>
                <w:b/>
                <w:sz w:val="28"/>
                <w:szCs w:val="28"/>
                <w:lang w:eastAsia="ru-RU"/>
              </w:rPr>
            </w:pPr>
            <w:r>
              <w:rPr>
                <w:rFonts w:ascii="Times New Roman" w:hAnsi="Times New Roman" w:cs="Times New Roman"/>
                <w:sz w:val="28"/>
                <w:szCs w:val="28"/>
              </w:rPr>
              <w:t>Перший заступник голови райдержадміністрації</w:t>
            </w:r>
          </w:p>
        </w:tc>
        <w:tc>
          <w:tcPr>
            <w:tcW w:w="3656" w:type="dxa"/>
            <w:vAlign w:val="bottom"/>
          </w:tcPr>
          <w:p w:rsidR="00CE4091" w:rsidRDefault="00CE4091" w:rsidP="002E5C88">
            <w:pPr>
              <w:ind w:left="2229"/>
              <w:rPr>
                <w:rFonts w:ascii="Times New Roman" w:hAnsi="Times New Roman" w:cs="Times New Roman"/>
                <w:sz w:val="28"/>
                <w:szCs w:val="28"/>
              </w:rPr>
            </w:pPr>
            <w:r>
              <w:rPr>
                <w:rFonts w:ascii="Times New Roman" w:hAnsi="Times New Roman" w:cs="Times New Roman"/>
                <w:sz w:val="28"/>
                <w:szCs w:val="28"/>
              </w:rPr>
              <w:t>Б.Марчук</w:t>
            </w:r>
          </w:p>
        </w:tc>
      </w:tr>
    </w:tbl>
    <w:p w:rsidR="00AE5FAB" w:rsidRDefault="00AE5FAB" w:rsidP="00B72D72">
      <w:pPr>
        <w:spacing w:after="0" w:line="240" w:lineRule="auto"/>
        <w:rPr>
          <w:rFonts w:ascii="Times New Roman" w:hAnsi="Times New Roman" w:cs="Times New Roman"/>
          <w:sz w:val="28"/>
          <w:szCs w:val="28"/>
        </w:rPr>
      </w:pPr>
    </w:p>
    <w:p w:rsidR="00AE5FAB" w:rsidRDefault="00AE5FAB" w:rsidP="00B72D72">
      <w:pPr>
        <w:spacing w:after="0" w:line="240" w:lineRule="auto"/>
        <w:rPr>
          <w:rFonts w:ascii="Times New Roman" w:hAnsi="Times New Roman" w:cs="Times New Roman"/>
          <w:sz w:val="28"/>
          <w:szCs w:val="28"/>
        </w:rPr>
      </w:pPr>
    </w:p>
    <w:p w:rsidR="00907040" w:rsidRDefault="00907040" w:rsidP="00B72D72">
      <w:pPr>
        <w:spacing w:after="0" w:line="240" w:lineRule="auto"/>
        <w:rPr>
          <w:rFonts w:ascii="Times New Roman" w:hAnsi="Times New Roman" w:cs="Times New Roman"/>
          <w:sz w:val="28"/>
          <w:szCs w:val="28"/>
        </w:rPr>
      </w:pPr>
    </w:p>
    <w:p w:rsidR="00907040" w:rsidRDefault="00907040" w:rsidP="00B72D72">
      <w:pPr>
        <w:spacing w:after="0" w:line="240" w:lineRule="auto"/>
        <w:rPr>
          <w:rFonts w:ascii="Times New Roman" w:hAnsi="Times New Roman" w:cs="Times New Roman"/>
          <w:sz w:val="28"/>
          <w:szCs w:val="28"/>
        </w:rPr>
      </w:pPr>
    </w:p>
    <w:p w:rsidR="00907040" w:rsidRDefault="00907040" w:rsidP="00B72D72">
      <w:pPr>
        <w:spacing w:after="0" w:line="240" w:lineRule="auto"/>
        <w:rPr>
          <w:rFonts w:ascii="Times New Roman" w:hAnsi="Times New Roman" w:cs="Times New Roman"/>
          <w:sz w:val="28"/>
          <w:szCs w:val="28"/>
        </w:rPr>
      </w:pPr>
    </w:p>
    <w:p w:rsidR="00C31331" w:rsidRDefault="00C31331" w:rsidP="00B72D72">
      <w:pPr>
        <w:spacing w:after="0" w:line="240" w:lineRule="auto"/>
        <w:rPr>
          <w:rFonts w:ascii="Times New Roman" w:hAnsi="Times New Roman" w:cs="Times New Roman"/>
          <w:sz w:val="28"/>
          <w:szCs w:val="28"/>
        </w:rPr>
      </w:pPr>
    </w:p>
    <w:p w:rsidR="006D13A6" w:rsidRDefault="006D13A6" w:rsidP="00485D5F">
      <w:pPr>
        <w:spacing w:after="0" w:line="240" w:lineRule="auto"/>
        <w:jc w:val="center"/>
        <w:rPr>
          <w:rFonts w:ascii="Times New Roman" w:eastAsia="Times New Roman" w:hAnsi="Times New Roman" w:cs="Times New Roman"/>
          <w:b/>
          <w:sz w:val="28"/>
          <w:szCs w:val="28"/>
          <w:lang w:eastAsia="ru-RU"/>
        </w:rPr>
      </w:pPr>
    </w:p>
    <w:p w:rsidR="00907040" w:rsidRPr="00907040" w:rsidRDefault="00907040" w:rsidP="00485D5F">
      <w:pPr>
        <w:spacing w:after="0" w:line="240" w:lineRule="auto"/>
        <w:jc w:val="center"/>
        <w:rPr>
          <w:rFonts w:ascii="Times New Roman" w:eastAsia="Times New Roman" w:hAnsi="Times New Roman" w:cs="Times New Roman"/>
          <w:b/>
          <w:sz w:val="28"/>
          <w:szCs w:val="28"/>
          <w:lang w:eastAsia="ru-RU"/>
        </w:rPr>
      </w:pPr>
      <w:r w:rsidRPr="00907040">
        <w:rPr>
          <w:rFonts w:ascii="Times New Roman" w:eastAsia="Times New Roman" w:hAnsi="Times New Roman" w:cs="Times New Roman"/>
          <w:b/>
          <w:sz w:val="28"/>
          <w:szCs w:val="28"/>
          <w:lang w:eastAsia="ru-RU"/>
        </w:rPr>
        <w:t>Р</w:t>
      </w:r>
      <w:r w:rsidR="00485D5F">
        <w:rPr>
          <w:rFonts w:ascii="Times New Roman" w:eastAsia="Times New Roman" w:hAnsi="Times New Roman" w:cs="Times New Roman"/>
          <w:b/>
          <w:sz w:val="28"/>
          <w:szCs w:val="28"/>
          <w:lang w:eastAsia="ru-RU"/>
        </w:rPr>
        <w:t>айонна</w:t>
      </w:r>
      <w:r w:rsidRPr="00907040">
        <w:rPr>
          <w:rFonts w:ascii="Times New Roman" w:eastAsia="Times New Roman" w:hAnsi="Times New Roman" w:cs="Times New Roman"/>
          <w:b/>
          <w:sz w:val="28"/>
          <w:szCs w:val="28"/>
          <w:lang w:eastAsia="ru-RU"/>
        </w:rPr>
        <w:t xml:space="preserve"> </w:t>
      </w:r>
      <w:r w:rsidR="00485D5F">
        <w:rPr>
          <w:rFonts w:ascii="Times New Roman" w:eastAsia="Times New Roman" w:hAnsi="Times New Roman" w:cs="Times New Roman"/>
          <w:b/>
          <w:sz w:val="28"/>
          <w:szCs w:val="28"/>
          <w:lang w:eastAsia="ru-RU"/>
        </w:rPr>
        <w:t>цільова програма</w:t>
      </w:r>
    </w:p>
    <w:p w:rsidR="00907040" w:rsidRPr="00907040" w:rsidRDefault="00907040" w:rsidP="00485D5F">
      <w:pPr>
        <w:spacing w:after="0" w:line="240" w:lineRule="auto"/>
        <w:jc w:val="center"/>
        <w:rPr>
          <w:rFonts w:ascii="Times New Roman" w:eastAsia="Times New Roman" w:hAnsi="Times New Roman" w:cs="Times New Roman"/>
          <w:b/>
          <w:sz w:val="28"/>
          <w:szCs w:val="28"/>
          <w:lang w:eastAsia="ru-RU"/>
        </w:rPr>
      </w:pPr>
      <w:r w:rsidRPr="00907040">
        <w:rPr>
          <w:rFonts w:ascii="Times New Roman" w:eastAsia="Times New Roman" w:hAnsi="Times New Roman" w:cs="Times New Roman"/>
          <w:b/>
          <w:sz w:val="28"/>
          <w:szCs w:val="28"/>
          <w:lang w:eastAsia="ru-RU"/>
        </w:rPr>
        <w:t>містобудівного кадастру Косівського району</w:t>
      </w:r>
    </w:p>
    <w:p w:rsidR="00907040" w:rsidRPr="00907040" w:rsidRDefault="00907040" w:rsidP="00485D5F">
      <w:pPr>
        <w:spacing w:after="0" w:line="240" w:lineRule="auto"/>
        <w:jc w:val="center"/>
        <w:rPr>
          <w:rFonts w:ascii="Times New Roman" w:eastAsia="Times New Roman" w:hAnsi="Times New Roman" w:cs="Times New Roman"/>
          <w:b/>
          <w:sz w:val="28"/>
          <w:szCs w:val="28"/>
          <w:lang w:eastAsia="ru-RU"/>
        </w:rPr>
      </w:pPr>
      <w:r w:rsidRPr="00907040">
        <w:rPr>
          <w:rFonts w:ascii="Times New Roman" w:eastAsia="Times New Roman" w:hAnsi="Times New Roman" w:cs="Times New Roman"/>
          <w:b/>
          <w:sz w:val="28"/>
          <w:szCs w:val="28"/>
          <w:lang w:eastAsia="ru-RU"/>
        </w:rPr>
        <w:t>на 2018-2021 роки</w:t>
      </w:r>
    </w:p>
    <w:p w:rsidR="00907040" w:rsidRPr="00907040" w:rsidRDefault="00907040" w:rsidP="00485D5F">
      <w:pPr>
        <w:spacing w:after="0" w:line="240" w:lineRule="auto"/>
        <w:jc w:val="center"/>
        <w:rPr>
          <w:rFonts w:ascii="Times New Roman" w:eastAsia="Times New Roman" w:hAnsi="Times New Roman" w:cs="Times New Roman"/>
          <w:b/>
          <w:sz w:val="28"/>
          <w:szCs w:val="28"/>
          <w:lang w:eastAsia="ru-RU"/>
        </w:rPr>
      </w:pPr>
    </w:p>
    <w:p w:rsidR="00907040" w:rsidRPr="00907040" w:rsidRDefault="00907040" w:rsidP="00485D5F">
      <w:pPr>
        <w:spacing w:after="0" w:line="240" w:lineRule="auto"/>
        <w:jc w:val="center"/>
        <w:rPr>
          <w:rFonts w:ascii="Times New Roman" w:eastAsia="Times New Roman" w:hAnsi="Times New Roman" w:cs="Times New Roman"/>
          <w:b/>
          <w:sz w:val="28"/>
          <w:szCs w:val="28"/>
          <w:lang w:eastAsia="ru-RU"/>
        </w:rPr>
      </w:pPr>
      <w:r w:rsidRPr="00907040">
        <w:rPr>
          <w:rFonts w:ascii="Times New Roman" w:eastAsia="Times New Roman" w:hAnsi="Times New Roman" w:cs="Times New Roman"/>
          <w:b/>
          <w:sz w:val="28"/>
          <w:szCs w:val="28"/>
          <w:lang w:eastAsia="ru-RU"/>
        </w:rPr>
        <w:t>Загальні положення</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Закон України «Про регулювання містобудівної діяльності» від 17.02.2011 № 3038, що набрав чинності 12.03.2011, створив законодавчі підстави для функціонування містобудівного кадастру.</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Містобудівний кадастр – це інформаційна система, що містить дані про територію, населені пункти, їх правовий і господарський статус, екологічну та інженерно-геологічну ситуацію, інженерно-комунікаційні, транспортні, енергетичні й інші мережі, їх просторове розміщення і технічні характеристики. Містобудівний кадастр є складовою частиною державної системи кадастрової документації, яка вміщає відомості про земельні, водні, лісові та інші ресурси і забезпечує єдність обліку й контролю використання природних ресурсів. Вирішуючи однакові з іншими кадастрами завдання, містобудівний кадастр має свої характерні особливості, які обумовлюються характером інфраструктури і екологічної ситуації, що виражаються в спеціальних методах диференціації території на зони різної економіко-будівельної цінності.</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На виконання статті 22 Закону України «Про регулювання містобудівної діяльності», з метою удосконалення державної політики у сфері містобудування необхідно запровадити містобудівний кадастр, що передбачає створення динамічної бази даних про існуючу забудову в населених пунктах району з конкретизацією прив’язки об’єктів до певної території чи земельної ділянки. Містобудівний кадастр буде базуватися на картографічній основі у системі координат УСК-2000. Також він матиме наповнення з інших кадастрів для визначення зон, меж земельних ділянок та координат об’єктів та міститиме базу нормативних показників забудови.</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Процес створення містобудівного кадастру складається з таких етапів:</w:t>
      </w:r>
    </w:p>
    <w:p w:rsidR="00907040" w:rsidRPr="00907040" w:rsidRDefault="00907040" w:rsidP="00485D5F">
      <w:pPr>
        <w:numPr>
          <w:ilvl w:val="0"/>
          <w:numId w:val="3"/>
        </w:numPr>
        <w:tabs>
          <w:tab w:val="clear" w:pos="900"/>
          <w:tab w:val="num"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підготовчий;</w:t>
      </w:r>
    </w:p>
    <w:p w:rsidR="00907040" w:rsidRPr="00907040" w:rsidRDefault="00907040" w:rsidP="00485D5F">
      <w:pPr>
        <w:numPr>
          <w:ilvl w:val="0"/>
          <w:numId w:val="3"/>
        </w:numPr>
        <w:tabs>
          <w:tab w:val="clear" w:pos="900"/>
          <w:tab w:val="num"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збір даних та їх аналіз;</w:t>
      </w:r>
    </w:p>
    <w:p w:rsidR="00907040" w:rsidRPr="00907040" w:rsidRDefault="00907040" w:rsidP="00485D5F">
      <w:pPr>
        <w:numPr>
          <w:ilvl w:val="0"/>
          <w:numId w:val="3"/>
        </w:numPr>
        <w:tabs>
          <w:tab w:val="clear" w:pos="900"/>
          <w:tab w:val="num"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формування банку даних і створення інформаційних систем.</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У період підготовчого етапу вивчають існуючі топографо-геодезичні та земельно-облікові матеріали, документи відводу земельних ділянок і права власності й користування ними, вивчають інвентаризаційні документи минулих років, а також інженерно-геологічну та екологічну ситуацію. Кінцевим результатом підготовчого етапу є перелік об’єктів, які знаходяться на цій території, план території з зазначенням кодів її елементів і дані, яких не вистачає для повноцінного створення кадастру. Одиницею обліку в містобудівному кадастрі є об’єкт. Такими об’єктами є:</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ділянка землеволодіння (землекористування);</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будівля (споруда);</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lastRenderedPageBreak/>
        <w:t>ділянка і вузол інженерної мережі;</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ділянка і вузол вулично-дорожньої мережі;</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територіальні зони (функціональні, охоронні, екологічні тощо).</w:t>
      </w:r>
    </w:p>
    <w:p w:rsidR="00907040" w:rsidRPr="00907040" w:rsidRDefault="00907040" w:rsidP="00485D5F">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Автоматизовані інформаційні системи містобудівного кадастру (АІС МБК) створюють на базі спеціалізованих програмно-технічних комплексів. При цьому програмні засоби повинні:</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забезпечити формування баз даних;</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дозволяти ввід та вивід інформації, виконуючи контроль, обробку та редагування;</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забезпечувати захист інформації від збою технічних засобів та від несанкціонованого доступу.</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Дані про об’єкти, які належать до містобудівного кадастру, є інформацією відкритого типу. Виняток – інформація конфіденційного характеру, доступ до якої можливий за згоди її власника чи юридичної особи.</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Ведення містобудівного кадастру передбачає паспортизацію земельних ділянок, будівель та споруд.</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Основою створення автоматизованої інформаційної системи містобудівного кадастру є комп’ютерні технології, які розширюють не тільки технічні можливості, але й забезпечують структурованість і уніфікацію збору, обробки даних та оперативність одержання результатів</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 xml:space="preserve">Автоматизована інформаційна система містобудівного кадастру належить до просторової автоматизованої інформаційної системи, що здійснює обробку, зберігання і видачу інформації про об’єкти, які пов’язані у просторовому відношенні. </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Збір інформації на АІС МБК здійснюється такими засобами і способами:</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обробка існуючих планово-картографічних матеріалів;</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 xml:space="preserve">використання матеріалів </w:t>
      </w:r>
      <w:proofErr w:type="spellStart"/>
      <w:r w:rsidRPr="00907040">
        <w:rPr>
          <w:rFonts w:ascii="Times New Roman" w:eastAsia="Times New Roman" w:hAnsi="Times New Roman" w:cs="Times New Roman"/>
          <w:sz w:val="28"/>
          <w:szCs w:val="28"/>
          <w:lang w:eastAsia="ru-RU"/>
        </w:rPr>
        <w:t>аерофото</w:t>
      </w:r>
      <w:r w:rsidRPr="00907040">
        <w:rPr>
          <w:rFonts w:ascii="Times New Roman" w:eastAsia="Times New Roman" w:hAnsi="Times New Roman" w:cs="Times New Roman"/>
          <w:sz w:val="28"/>
          <w:szCs w:val="28"/>
          <w:vertAlign w:val="superscript"/>
          <w:lang w:eastAsia="ru-RU"/>
        </w:rPr>
        <w:t>-</w:t>
      </w:r>
      <w:proofErr w:type="spellEnd"/>
      <w:r w:rsidRPr="00907040">
        <w:rPr>
          <w:rFonts w:ascii="Times New Roman" w:eastAsia="Times New Roman" w:hAnsi="Times New Roman" w:cs="Times New Roman"/>
          <w:sz w:val="28"/>
          <w:szCs w:val="28"/>
          <w:lang w:eastAsia="ru-RU"/>
        </w:rPr>
        <w:t xml:space="preserve"> та наземних знімань;</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використання даних обслідувань та інвентаризації об’єктів;</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використання обліково-довідникових даних;</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отримання інформації з інших банків даних на відповідних носіях.</w:t>
      </w:r>
    </w:p>
    <w:p w:rsidR="00907040" w:rsidRPr="00907040" w:rsidRDefault="00907040" w:rsidP="00485D5F">
      <w:pPr>
        <w:spacing w:after="0" w:line="240" w:lineRule="auto"/>
        <w:jc w:val="center"/>
        <w:rPr>
          <w:rFonts w:ascii="Times New Roman" w:eastAsia="Times New Roman" w:hAnsi="Times New Roman" w:cs="Times New Roman"/>
          <w:b/>
          <w:sz w:val="28"/>
          <w:szCs w:val="28"/>
          <w:lang w:eastAsia="ru-RU"/>
        </w:rPr>
      </w:pPr>
      <w:r w:rsidRPr="00907040">
        <w:rPr>
          <w:rFonts w:ascii="Times New Roman" w:eastAsia="Times New Roman" w:hAnsi="Times New Roman" w:cs="Times New Roman"/>
          <w:b/>
          <w:sz w:val="28"/>
          <w:szCs w:val="28"/>
          <w:lang w:eastAsia="ru-RU"/>
        </w:rPr>
        <w:t>Мета та завдання</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Містобудівний кадастр має давати відповідь на питання щодо розміщення об’єкта будівництва у планувальній системі адміністративної одиниці, визначати гранично допустимі умови і обмеження для кожної окремої земельної ділянки з урахуванням державних будівельних норм, стандартів і правил.</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Містобудівний кадастр формується на базі спеціальної «кадастрової» інформації, що включає відомості про просторове розташування об’єктів сельбищного середовища, які розміщені на земній поверхні, над і під нею, явища і процеси, які відбуваються на території населеного пункту, економічний і правовий статус цих територій і об’єктів, їх природні та господарські, кількісні і якісні характеристики.</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lastRenderedPageBreak/>
        <w:t>Дані містобудівного кадастру використовуються для вирішення питань планування, забудови і прогнозування розвитку населених пунктів; проектування розміщення будівництва і реконструкції об’єктів житлового, виробничого і громадського призначення; створення і реконструкції інженерно-технічної, транспортної та соціальної інфраструктури; регулювання земельних та економічних відносин; визначення зон економічної оцінки території; аналіз використання земель і контроль за використанням природних ресурсів тощо.</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Проводитиметься збір кадастрових даних, їх обробка, створення інформаційних систем для споживачів.</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При веденні кадастру особливе значення має економічна оцінка окремих територій з метою встановлення розмірів податків, облік власників і користувачів об’єктів кадастру, регулювання земельних та інших відносин, контроль реалізації рішень і постанов органів влади в галузі містобудування.</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 xml:space="preserve">Базою містобудівного кадастру є картографічна основа, з допомогою якої створюють кадастрові плани. На кадастрових планах зображують кадастрові об’єкти: межі населених пунктів, землеволодінь і землекористувань, надземні та підземні будівлі й споруди, комунікації тощо. При цьому максимально використовують топографічні плани і карти на цю територію, а також інформацію служб і відомств, які відають питаннями експлуатації, управління та перспективного розвитку територій. </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Автоматизована інформаційна система містобудівного кадастру забезпечує зберігання, систематизацію, обробку інформації та видачу необхідних даних залежно від запитів споживачів. Враховуючи специфіку вимог споживачів, органів управління, інженерних та комунальних служб, будівельних фірм тощо інформація видається в багаторівневому просторі з врахуванням співвідношення масштабів і геодезичної прив’язки.  Інформація може використовуватись для розв’язання певних загальних проблем, зокрема:</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розробки і реалізації інвестиційної та соціальної політики, програми комплексного соціально-економічного розвитку території, місцевих екологічних програм, програм житлового й шляхового будівництва, благоустрою;</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розробка і удосконалення проектів генеральної забудови населених пунктів та комунального господарства;</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розробка транспортних систем та інженерних мереж населених пунктів тощо.</w:t>
      </w:r>
    </w:p>
    <w:p w:rsidR="00907040" w:rsidRPr="00907040" w:rsidRDefault="00907040" w:rsidP="00485D5F">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Використання автоматизованої інформаційної системи містобудівного кадастру дає можливість вирішувати конкретні оперативні завдання:</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прийняття рішення про розміщення об’єктів будівництва;</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здійснення земельної реформи, оцінки земель і нерухомості;</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введення місцевих податків і зборів;</w:t>
      </w:r>
    </w:p>
    <w:p w:rsidR="00907040" w:rsidRPr="00907040" w:rsidRDefault="00907040" w:rsidP="00485D5F">
      <w:pPr>
        <w:numPr>
          <w:ilvl w:val="0"/>
          <w:numId w:val="3"/>
        </w:numPr>
        <w:tabs>
          <w:tab w:val="clear" w:pos="900"/>
          <w:tab w:val="left" w:pos="1134"/>
        </w:tabs>
        <w:spacing w:after="0" w:line="240" w:lineRule="auto"/>
        <w:ind w:left="0"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визначення ефективності використання території, її забезпечення об’єктами соціальної та інженерної інфраструктури.</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lastRenderedPageBreak/>
        <w:t>Споживач може отримати інформацію у текстовому та графічному вигляді, а також на магнітних носіях.</w:t>
      </w:r>
    </w:p>
    <w:p w:rsidR="00907040" w:rsidRPr="00907040" w:rsidRDefault="00907040" w:rsidP="00485D5F">
      <w:pPr>
        <w:spacing w:after="0" w:line="240" w:lineRule="auto"/>
        <w:ind w:firstLine="720"/>
        <w:jc w:val="center"/>
        <w:rPr>
          <w:rFonts w:ascii="Times New Roman" w:eastAsia="Times New Roman" w:hAnsi="Times New Roman" w:cs="Times New Roman"/>
          <w:b/>
          <w:sz w:val="28"/>
          <w:szCs w:val="28"/>
          <w:lang w:eastAsia="ru-RU"/>
        </w:rPr>
      </w:pPr>
      <w:r w:rsidRPr="00907040">
        <w:rPr>
          <w:rFonts w:ascii="Times New Roman" w:eastAsia="Times New Roman" w:hAnsi="Times New Roman" w:cs="Times New Roman"/>
          <w:b/>
          <w:sz w:val="28"/>
          <w:szCs w:val="28"/>
          <w:lang w:eastAsia="ru-RU"/>
        </w:rPr>
        <w:t>Фінансове забезпечення</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Фінансування Програми здійснюється за рахунок коштів районного бюджету та інших, не заборонених чинним законодавством, джерел.</w:t>
      </w:r>
    </w:p>
    <w:p w:rsidR="00C31331" w:rsidRPr="00907040" w:rsidRDefault="00C31331" w:rsidP="00C31331">
      <w:pPr>
        <w:spacing w:after="0" w:line="240" w:lineRule="auto"/>
        <w:ind w:firstLine="851"/>
        <w:jc w:val="both"/>
        <w:rPr>
          <w:rFonts w:ascii="Times New Roman" w:eastAsia="Times New Roman" w:hAnsi="Times New Roman" w:cs="Times New Roman"/>
          <w:sz w:val="28"/>
          <w:szCs w:val="28"/>
          <w:lang w:eastAsia="ru-RU"/>
        </w:rPr>
      </w:pPr>
      <w:r w:rsidRPr="00566E6E">
        <w:rPr>
          <w:rFonts w:ascii="Times New Roman" w:eastAsia="Times New Roman" w:hAnsi="Times New Roman" w:cs="Times New Roman"/>
          <w:sz w:val="28"/>
          <w:szCs w:val="28"/>
          <w:lang w:eastAsia="ru-RU"/>
        </w:rPr>
        <w:t>Перелік</w:t>
      </w:r>
      <w:r w:rsidRPr="00C31331">
        <w:rPr>
          <w:rFonts w:ascii="Times New Roman" w:eastAsia="Times New Roman" w:hAnsi="Times New Roman" w:cs="Times New Roman"/>
          <w:sz w:val="28"/>
          <w:szCs w:val="28"/>
          <w:lang w:eastAsia="ru-RU"/>
        </w:rPr>
        <w:t xml:space="preserve"> заходів та </w:t>
      </w:r>
      <w:r w:rsidRPr="00566E6E">
        <w:rPr>
          <w:rFonts w:ascii="Times New Roman" w:eastAsia="Times New Roman" w:hAnsi="Times New Roman" w:cs="Times New Roman"/>
          <w:sz w:val="28"/>
          <w:szCs w:val="28"/>
          <w:lang w:eastAsia="ru-RU"/>
        </w:rPr>
        <w:t>обсяги фінансування</w:t>
      </w:r>
      <w:r>
        <w:rPr>
          <w:rFonts w:ascii="Times New Roman" w:eastAsia="Times New Roman" w:hAnsi="Times New Roman" w:cs="Times New Roman"/>
          <w:sz w:val="28"/>
          <w:szCs w:val="28"/>
          <w:lang w:eastAsia="ru-RU"/>
        </w:rPr>
        <w:t xml:space="preserve"> </w:t>
      </w:r>
      <w:r w:rsidR="00137FA8">
        <w:rPr>
          <w:rFonts w:ascii="Times New Roman" w:eastAsia="Times New Roman" w:hAnsi="Times New Roman" w:cs="Times New Roman"/>
          <w:sz w:val="28"/>
          <w:szCs w:val="28"/>
          <w:lang w:eastAsia="ru-RU"/>
        </w:rPr>
        <w:t xml:space="preserve">Програми </w:t>
      </w:r>
      <w:r>
        <w:rPr>
          <w:rFonts w:ascii="Times New Roman" w:eastAsia="Times New Roman" w:hAnsi="Times New Roman" w:cs="Times New Roman"/>
          <w:sz w:val="28"/>
          <w:szCs w:val="28"/>
          <w:lang w:eastAsia="ru-RU"/>
        </w:rPr>
        <w:t xml:space="preserve">наведені </w:t>
      </w:r>
      <w:r w:rsidR="00C626B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додатку.</w:t>
      </w:r>
    </w:p>
    <w:p w:rsidR="00907040" w:rsidRPr="00907040" w:rsidRDefault="00907040" w:rsidP="00485D5F">
      <w:pPr>
        <w:spacing w:after="0" w:line="240" w:lineRule="auto"/>
        <w:ind w:firstLine="720"/>
        <w:jc w:val="center"/>
        <w:rPr>
          <w:rFonts w:ascii="Times New Roman" w:eastAsia="Times New Roman" w:hAnsi="Times New Roman" w:cs="Times New Roman"/>
          <w:b/>
          <w:sz w:val="28"/>
          <w:szCs w:val="28"/>
          <w:lang w:eastAsia="ru-RU"/>
        </w:rPr>
      </w:pPr>
      <w:r w:rsidRPr="00907040">
        <w:rPr>
          <w:rFonts w:ascii="Times New Roman" w:eastAsia="Times New Roman" w:hAnsi="Times New Roman" w:cs="Times New Roman"/>
          <w:b/>
          <w:sz w:val="28"/>
          <w:szCs w:val="28"/>
          <w:lang w:eastAsia="ru-RU"/>
        </w:rPr>
        <w:t>Очікувані результати</w:t>
      </w:r>
    </w:p>
    <w:p w:rsidR="00907040" w:rsidRPr="00907040" w:rsidRDefault="00907040" w:rsidP="00485D5F">
      <w:pPr>
        <w:spacing w:after="0" w:line="240" w:lineRule="auto"/>
        <w:ind w:firstLine="851"/>
        <w:jc w:val="both"/>
        <w:rPr>
          <w:rFonts w:ascii="Times New Roman" w:eastAsia="Times New Roman" w:hAnsi="Times New Roman" w:cs="Times New Roman"/>
          <w:sz w:val="28"/>
          <w:szCs w:val="28"/>
          <w:lang w:eastAsia="ru-RU"/>
        </w:rPr>
      </w:pPr>
      <w:r w:rsidRPr="00907040">
        <w:rPr>
          <w:rFonts w:ascii="Times New Roman" w:eastAsia="Times New Roman" w:hAnsi="Times New Roman" w:cs="Times New Roman"/>
          <w:sz w:val="28"/>
          <w:szCs w:val="28"/>
          <w:lang w:eastAsia="ru-RU"/>
        </w:rPr>
        <w:t>Реалізація містобудівного кадастру дасть можливість забезпечити органи управління, проектні установи, зацікавлені організації і особи актуальною і об’єктивною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метричні дані тощо.</w:t>
      </w:r>
    </w:p>
    <w:p w:rsidR="00907040" w:rsidRDefault="00907040" w:rsidP="00B72D72">
      <w:pPr>
        <w:spacing w:after="0" w:line="240" w:lineRule="auto"/>
        <w:rPr>
          <w:rFonts w:ascii="Times New Roman" w:hAnsi="Times New Roman" w:cs="Times New Roman"/>
          <w:sz w:val="28"/>
          <w:szCs w:val="28"/>
        </w:rPr>
      </w:pPr>
    </w:p>
    <w:p w:rsidR="00907040" w:rsidRDefault="00907040" w:rsidP="00B72D72">
      <w:pPr>
        <w:spacing w:after="0" w:line="240" w:lineRule="auto"/>
        <w:rPr>
          <w:rFonts w:ascii="Times New Roman" w:hAnsi="Times New Roman" w:cs="Times New Roman"/>
          <w:sz w:val="28"/>
          <w:szCs w:val="28"/>
        </w:rPr>
      </w:pPr>
    </w:p>
    <w:p w:rsidR="00942E8C" w:rsidRPr="00291947" w:rsidRDefault="00942E8C" w:rsidP="00B72D72">
      <w:pPr>
        <w:spacing w:after="0" w:line="240" w:lineRule="auto"/>
        <w:rPr>
          <w:rFonts w:ascii="Times New Roman" w:eastAsia="Times New Roman" w:hAnsi="Times New Roman" w:cs="Times New Roman"/>
          <w:b/>
          <w:sz w:val="28"/>
          <w:szCs w:val="28"/>
          <w:lang w:eastAsia="ru-RU"/>
        </w:rPr>
      </w:pPr>
      <w:r w:rsidRPr="00291947">
        <w:rPr>
          <w:rFonts w:ascii="Times New Roman" w:hAnsi="Times New Roman" w:cs="Times New Roman"/>
          <w:b/>
          <w:sz w:val="28"/>
          <w:szCs w:val="28"/>
        </w:rPr>
        <w:t xml:space="preserve">Начальник відділу будівництва, </w:t>
      </w:r>
      <w:r w:rsidRPr="00291947">
        <w:rPr>
          <w:rFonts w:ascii="Times New Roman" w:eastAsia="Times New Roman" w:hAnsi="Times New Roman" w:cs="Times New Roman"/>
          <w:b/>
          <w:sz w:val="28"/>
          <w:szCs w:val="28"/>
          <w:lang w:eastAsia="ru-RU"/>
        </w:rPr>
        <w:t>житлово-</w:t>
      </w:r>
    </w:p>
    <w:p w:rsidR="00942E8C" w:rsidRPr="00291947" w:rsidRDefault="00942E8C" w:rsidP="00B72D72">
      <w:pPr>
        <w:spacing w:after="0" w:line="240" w:lineRule="auto"/>
        <w:rPr>
          <w:rFonts w:ascii="Times New Roman" w:eastAsia="Times New Roman" w:hAnsi="Times New Roman" w:cs="Times New Roman"/>
          <w:b/>
          <w:sz w:val="28"/>
          <w:szCs w:val="28"/>
          <w:lang w:eastAsia="ru-RU"/>
        </w:rPr>
      </w:pPr>
      <w:r w:rsidRPr="00291947">
        <w:rPr>
          <w:rFonts w:ascii="Times New Roman" w:eastAsia="Times New Roman" w:hAnsi="Times New Roman" w:cs="Times New Roman"/>
          <w:b/>
          <w:sz w:val="28"/>
          <w:szCs w:val="28"/>
          <w:lang w:eastAsia="ru-RU"/>
        </w:rPr>
        <w:t xml:space="preserve">комунального господарства, містобудування </w:t>
      </w:r>
    </w:p>
    <w:p w:rsidR="00566E6E" w:rsidRPr="00291947" w:rsidRDefault="00942E8C" w:rsidP="00B72D72">
      <w:pPr>
        <w:spacing w:after="0" w:line="240" w:lineRule="auto"/>
        <w:rPr>
          <w:rFonts w:ascii="Times New Roman" w:hAnsi="Times New Roman" w:cs="Times New Roman"/>
          <w:b/>
          <w:sz w:val="28"/>
          <w:szCs w:val="28"/>
        </w:rPr>
      </w:pPr>
      <w:r w:rsidRPr="00291947">
        <w:rPr>
          <w:rFonts w:ascii="Times New Roman" w:eastAsia="Times New Roman" w:hAnsi="Times New Roman" w:cs="Times New Roman"/>
          <w:b/>
          <w:sz w:val="28"/>
          <w:szCs w:val="28"/>
          <w:lang w:eastAsia="ru-RU"/>
        </w:rPr>
        <w:t xml:space="preserve">та архітектури райдержадміністрації                             </w:t>
      </w:r>
      <w:r w:rsidR="005B0D72" w:rsidRPr="00291947">
        <w:rPr>
          <w:rFonts w:ascii="Times New Roman" w:eastAsia="Times New Roman" w:hAnsi="Times New Roman" w:cs="Times New Roman"/>
          <w:b/>
          <w:sz w:val="28"/>
          <w:szCs w:val="28"/>
          <w:lang w:eastAsia="ru-RU"/>
        </w:rPr>
        <w:t xml:space="preserve">       </w:t>
      </w:r>
      <w:r w:rsidRPr="00291947">
        <w:rPr>
          <w:rFonts w:ascii="Times New Roman" w:eastAsia="Times New Roman" w:hAnsi="Times New Roman" w:cs="Times New Roman"/>
          <w:b/>
          <w:sz w:val="28"/>
          <w:szCs w:val="28"/>
          <w:lang w:eastAsia="ru-RU"/>
        </w:rPr>
        <w:t xml:space="preserve">           С.Яремин</w:t>
      </w:r>
    </w:p>
    <w:p w:rsidR="00566E6E" w:rsidRDefault="00566E6E" w:rsidP="00B72D72">
      <w:pPr>
        <w:spacing w:after="0" w:line="240" w:lineRule="auto"/>
        <w:rPr>
          <w:rFonts w:ascii="Times New Roman" w:hAnsi="Times New Roman" w:cs="Times New Roman"/>
          <w:sz w:val="28"/>
          <w:szCs w:val="28"/>
        </w:rPr>
      </w:pPr>
    </w:p>
    <w:p w:rsidR="00566E6E" w:rsidRDefault="00566E6E" w:rsidP="00B72D72">
      <w:pPr>
        <w:spacing w:after="0" w:line="240" w:lineRule="auto"/>
        <w:rPr>
          <w:rFonts w:ascii="Times New Roman" w:hAnsi="Times New Roman" w:cs="Times New Roman"/>
          <w:sz w:val="28"/>
          <w:szCs w:val="28"/>
        </w:rPr>
      </w:pPr>
    </w:p>
    <w:p w:rsidR="00566E6E" w:rsidRDefault="00566E6E" w:rsidP="00B72D72">
      <w:pPr>
        <w:spacing w:after="0" w:line="240" w:lineRule="auto"/>
        <w:rPr>
          <w:rFonts w:ascii="Times New Roman" w:hAnsi="Times New Roman" w:cs="Times New Roman"/>
          <w:sz w:val="28"/>
          <w:szCs w:val="28"/>
        </w:rPr>
        <w:sectPr w:rsidR="00566E6E" w:rsidSect="00B976A1">
          <w:pgSz w:w="11907" w:h="16840" w:code="9"/>
          <w:pgMar w:top="1134" w:right="624" w:bottom="1134" w:left="1985" w:header="0" w:footer="0" w:gutter="0"/>
          <w:cols w:space="708"/>
          <w:titlePg/>
          <w:docGrid w:linePitch="326"/>
        </w:sectPr>
      </w:pPr>
    </w:p>
    <w:p w:rsidR="00CB51D1" w:rsidRDefault="00D91B5C" w:rsidP="00CB51D1">
      <w:pPr>
        <w:spacing w:after="0" w:line="240" w:lineRule="auto"/>
        <w:ind w:left="9072" w:right="-6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w:t>
      </w:r>
    </w:p>
    <w:p w:rsidR="00D91B5C" w:rsidRPr="00AE5FAB" w:rsidRDefault="00D91B5C" w:rsidP="00CB51D1">
      <w:pPr>
        <w:spacing w:after="0" w:line="240" w:lineRule="auto"/>
        <w:ind w:left="9072" w:right="-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Pr="00AE5FAB">
        <w:rPr>
          <w:rFonts w:ascii="Times New Roman" w:eastAsia="Times New Roman" w:hAnsi="Times New Roman" w:cs="Times New Roman"/>
          <w:sz w:val="28"/>
          <w:szCs w:val="28"/>
          <w:lang w:eastAsia="ru-RU"/>
        </w:rPr>
        <w:t>районної цільової програми містобудівного кадастру</w:t>
      </w:r>
    </w:p>
    <w:p w:rsidR="00D91B5C" w:rsidRPr="00D91B5C" w:rsidRDefault="00D91B5C" w:rsidP="00CB51D1">
      <w:pPr>
        <w:spacing w:after="0" w:line="240" w:lineRule="auto"/>
        <w:ind w:left="9072"/>
        <w:jc w:val="both"/>
        <w:rPr>
          <w:rFonts w:ascii="Times New Roman" w:eastAsia="Times New Roman" w:hAnsi="Times New Roman" w:cs="Times New Roman"/>
          <w:sz w:val="28"/>
          <w:szCs w:val="28"/>
          <w:lang w:eastAsia="ru-RU"/>
        </w:rPr>
      </w:pPr>
      <w:r w:rsidRPr="00AE5FAB">
        <w:rPr>
          <w:rFonts w:ascii="Times New Roman" w:eastAsia="Times New Roman" w:hAnsi="Times New Roman" w:cs="Times New Roman"/>
          <w:sz w:val="28"/>
          <w:szCs w:val="28"/>
          <w:lang w:eastAsia="ru-RU"/>
        </w:rPr>
        <w:t>Косівського району на 2018-2021 роки</w:t>
      </w:r>
    </w:p>
    <w:p w:rsidR="00566E6E" w:rsidRPr="00566E6E" w:rsidRDefault="00566E6E" w:rsidP="00566E6E">
      <w:pPr>
        <w:tabs>
          <w:tab w:val="left" w:pos="180"/>
        </w:tabs>
        <w:spacing w:after="0" w:line="240" w:lineRule="auto"/>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Перелік</w:t>
      </w:r>
    </w:p>
    <w:p w:rsidR="00566E6E" w:rsidRPr="00566E6E" w:rsidRDefault="007735C2" w:rsidP="00566E6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заходів та </w:t>
      </w:r>
      <w:r w:rsidR="00566E6E" w:rsidRPr="00566E6E">
        <w:rPr>
          <w:rFonts w:ascii="Times New Roman" w:eastAsia="Times New Roman" w:hAnsi="Times New Roman" w:cs="Times New Roman"/>
          <w:b/>
          <w:sz w:val="28"/>
          <w:szCs w:val="28"/>
          <w:lang w:eastAsia="ru-RU"/>
        </w:rPr>
        <w:t>обсяги фінансування</w:t>
      </w:r>
    </w:p>
    <w:p w:rsidR="00CB51D1" w:rsidRDefault="006D181F" w:rsidP="00CB51D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районної</w:t>
      </w:r>
      <w:r w:rsidR="00566E6E" w:rsidRPr="00566E6E">
        <w:rPr>
          <w:rFonts w:ascii="Times New Roman" w:eastAsia="Times New Roman" w:hAnsi="Times New Roman" w:cs="Times New Roman"/>
          <w:b/>
          <w:sz w:val="28"/>
          <w:szCs w:val="28"/>
          <w:lang w:eastAsia="ru-RU"/>
        </w:rPr>
        <w:t xml:space="preserve"> цільової програми містобудівного кадастру Косівського району на  2018-2021 роки</w:t>
      </w:r>
    </w:p>
    <w:tbl>
      <w:tblPr>
        <w:tblStyle w:val="a3"/>
        <w:tblW w:w="15678" w:type="dxa"/>
        <w:tblInd w:w="-5" w:type="dxa"/>
        <w:tblLayout w:type="fixed"/>
        <w:tblLook w:val="04A0" w:firstRow="1" w:lastRow="0" w:firstColumn="1" w:lastColumn="0" w:noHBand="0" w:noVBand="1"/>
      </w:tblPr>
      <w:tblGrid>
        <w:gridCol w:w="574"/>
        <w:gridCol w:w="3402"/>
        <w:gridCol w:w="2799"/>
        <w:gridCol w:w="1638"/>
        <w:gridCol w:w="1050"/>
        <w:gridCol w:w="854"/>
        <w:gridCol w:w="854"/>
        <w:gridCol w:w="853"/>
        <w:gridCol w:w="854"/>
        <w:gridCol w:w="2800"/>
      </w:tblGrid>
      <w:tr w:rsidR="00CB51D1" w:rsidRPr="007735C2" w:rsidTr="00CB51D1">
        <w:trPr>
          <w:trHeight w:val="535"/>
        </w:trPr>
        <w:tc>
          <w:tcPr>
            <w:tcW w:w="574" w:type="dxa"/>
            <w:vMerge w:val="restart"/>
            <w:vAlign w:val="center"/>
          </w:tcPr>
          <w:p w:rsidR="00CB51D1" w:rsidRPr="00566E6E" w:rsidRDefault="00CB51D1" w:rsidP="003E3B24">
            <w:pPr>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w:t>
            </w:r>
          </w:p>
          <w:p w:rsidR="00CB51D1" w:rsidRPr="007735C2" w:rsidRDefault="00CB51D1" w:rsidP="003E3B24">
            <w:pPr>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з/п</w:t>
            </w:r>
          </w:p>
        </w:tc>
        <w:tc>
          <w:tcPr>
            <w:tcW w:w="3402" w:type="dxa"/>
            <w:vMerge w:val="restart"/>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Найменування заходу</w:t>
            </w:r>
          </w:p>
        </w:tc>
        <w:tc>
          <w:tcPr>
            <w:tcW w:w="2799" w:type="dxa"/>
            <w:vMerge w:val="restart"/>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b/>
                <w:sz w:val="28"/>
                <w:szCs w:val="28"/>
                <w:lang w:eastAsia="ru-RU"/>
              </w:rPr>
              <w:t>Відповідальний в</w:t>
            </w:r>
            <w:r w:rsidRPr="00566E6E">
              <w:rPr>
                <w:rFonts w:ascii="Times New Roman" w:eastAsia="Times New Roman" w:hAnsi="Times New Roman" w:cs="Times New Roman"/>
                <w:b/>
                <w:sz w:val="28"/>
                <w:szCs w:val="28"/>
                <w:lang w:eastAsia="ru-RU"/>
              </w:rPr>
              <w:t>иконавець</w:t>
            </w:r>
          </w:p>
        </w:tc>
        <w:tc>
          <w:tcPr>
            <w:tcW w:w="1638" w:type="dxa"/>
            <w:vMerge w:val="restart"/>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b/>
                <w:sz w:val="28"/>
                <w:szCs w:val="28"/>
                <w:lang w:eastAsia="ru-RU"/>
              </w:rPr>
              <w:t>Термін виконання</w:t>
            </w:r>
          </w:p>
        </w:tc>
        <w:tc>
          <w:tcPr>
            <w:tcW w:w="4465" w:type="dxa"/>
            <w:gridSpan w:val="5"/>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Орієнтовні обсяги</w:t>
            </w:r>
          </w:p>
          <w:p w:rsidR="00CB51D1" w:rsidRPr="007735C2" w:rsidRDefault="00CB51D1" w:rsidP="00CB51D1">
            <w:pPr>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фінансування, тис.грн.</w:t>
            </w:r>
            <w:r>
              <w:rPr>
                <w:rFonts w:ascii="Times New Roman" w:eastAsia="Times New Roman" w:hAnsi="Times New Roman" w:cs="Times New Roman"/>
                <w:b/>
                <w:sz w:val="28"/>
                <w:szCs w:val="28"/>
                <w:lang w:eastAsia="ru-RU"/>
              </w:rPr>
              <w:t xml:space="preserve"> </w:t>
            </w:r>
            <w:r w:rsidRPr="007735C2">
              <w:rPr>
                <w:rFonts w:ascii="Times New Roman" w:eastAsia="Times New Roman" w:hAnsi="Times New Roman" w:cs="Times New Roman"/>
                <w:b/>
                <w:sz w:val="28"/>
                <w:szCs w:val="28"/>
                <w:lang w:eastAsia="ru-RU"/>
              </w:rPr>
              <w:t>по роках</w:t>
            </w:r>
          </w:p>
        </w:tc>
        <w:tc>
          <w:tcPr>
            <w:tcW w:w="2800" w:type="dxa"/>
            <w:vMerge w:val="restart"/>
            <w:vAlign w:val="center"/>
          </w:tcPr>
          <w:p w:rsidR="00CB51D1" w:rsidRPr="00566E6E" w:rsidRDefault="00CB51D1" w:rsidP="003E3B24">
            <w:pPr>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Очікувані</w:t>
            </w:r>
          </w:p>
          <w:p w:rsidR="00CB51D1" w:rsidRPr="007735C2" w:rsidRDefault="00CB51D1" w:rsidP="003E3B24">
            <w:pPr>
              <w:jc w:val="cente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b/>
                <w:sz w:val="28"/>
                <w:szCs w:val="28"/>
                <w:lang w:eastAsia="ru-RU"/>
              </w:rPr>
              <w:t>результати</w:t>
            </w:r>
          </w:p>
        </w:tc>
      </w:tr>
      <w:tr w:rsidR="00CB51D1" w:rsidRPr="007735C2" w:rsidTr="00CB51D1">
        <w:trPr>
          <w:trHeight w:val="70"/>
        </w:trPr>
        <w:tc>
          <w:tcPr>
            <w:tcW w:w="574" w:type="dxa"/>
            <w:vMerge/>
            <w:vAlign w:val="center"/>
          </w:tcPr>
          <w:p w:rsidR="00CB51D1" w:rsidRPr="007735C2" w:rsidRDefault="00CB51D1" w:rsidP="003E3B24">
            <w:pPr>
              <w:jc w:val="center"/>
              <w:rPr>
                <w:rFonts w:ascii="Times New Roman" w:eastAsia="Times New Roman" w:hAnsi="Times New Roman" w:cs="Times New Roman"/>
                <w:b/>
                <w:sz w:val="28"/>
                <w:szCs w:val="28"/>
                <w:lang w:eastAsia="ru-RU"/>
              </w:rPr>
            </w:pPr>
          </w:p>
        </w:tc>
        <w:tc>
          <w:tcPr>
            <w:tcW w:w="3402" w:type="dxa"/>
            <w:vMerge/>
            <w:vAlign w:val="center"/>
          </w:tcPr>
          <w:p w:rsidR="00CB51D1" w:rsidRPr="007735C2" w:rsidRDefault="00CB51D1" w:rsidP="003E3B24">
            <w:pPr>
              <w:rPr>
                <w:rFonts w:ascii="Times New Roman" w:eastAsia="Times New Roman" w:hAnsi="Times New Roman" w:cs="Times New Roman"/>
                <w:sz w:val="28"/>
                <w:szCs w:val="28"/>
                <w:lang w:eastAsia="ru-RU"/>
              </w:rPr>
            </w:pPr>
          </w:p>
        </w:tc>
        <w:tc>
          <w:tcPr>
            <w:tcW w:w="2799" w:type="dxa"/>
            <w:vMerge/>
            <w:vAlign w:val="center"/>
          </w:tcPr>
          <w:p w:rsidR="00CB51D1" w:rsidRPr="007735C2" w:rsidRDefault="00CB51D1" w:rsidP="003E3B24">
            <w:pPr>
              <w:jc w:val="center"/>
              <w:rPr>
                <w:rFonts w:ascii="Times New Roman" w:eastAsia="Times New Roman" w:hAnsi="Times New Roman" w:cs="Times New Roman"/>
                <w:b/>
                <w:sz w:val="28"/>
                <w:szCs w:val="28"/>
                <w:lang w:eastAsia="ru-RU"/>
              </w:rPr>
            </w:pPr>
          </w:p>
        </w:tc>
        <w:tc>
          <w:tcPr>
            <w:tcW w:w="1638" w:type="dxa"/>
            <w:vMerge/>
            <w:vAlign w:val="center"/>
          </w:tcPr>
          <w:p w:rsidR="00CB51D1" w:rsidRPr="007735C2" w:rsidRDefault="00CB51D1" w:rsidP="003E3B24">
            <w:pPr>
              <w:jc w:val="center"/>
              <w:rPr>
                <w:rFonts w:ascii="Times New Roman" w:eastAsia="Times New Roman" w:hAnsi="Times New Roman" w:cs="Times New Roman"/>
                <w:b/>
                <w:sz w:val="28"/>
                <w:szCs w:val="28"/>
                <w:lang w:eastAsia="ru-RU"/>
              </w:rPr>
            </w:pPr>
          </w:p>
        </w:tc>
        <w:tc>
          <w:tcPr>
            <w:tcW w:w="1050" w:type="dxa"/>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b/>
                <w:sz w:val="28"/>
                <w:szCs w:val="28"/>
                <w:lang w:eastAsia="ru-RU"/>
              </w:rPr>
              <w:t>всього</w:t>
            </w:r>
          </w:p>
        </w:tc>
        <w:tc>
          <w:tcPr>
            <w:tcW w:w="854" w:type="dxa"/>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b/>
                <w:sz w:val="28"/>
                <w:szCs w:val="28"/>
                <w:lang w:eastAsia="ru-RU"/>
              </w:rPr>
              <w:t>2018</w:t>
            </w:r>
          </w:p>
        </w:tc>
        <w:tc>
          <w:tcPr>
            <w:tcW w:w="854" w:type="dxa"/>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b/>
                <w:sz w:val="28"/>
                <w:szCs w:val="28"/>
                <w:lang w:eastAsia="ru-RU"/>
              </w:rPr>
              <w:t>2019</w:t>
            </w:r>
          </w:p>
        </w:tc>
        <w:tc>
          <w:tcPr>
            <w:tcW w:w="853" w:type="dxa"/>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b/>
                <w:sz w:val="28"/>
                <w:szCs w:val="28"/>
                <w:lang w:eastAsia="ru-RU"/>
              </w:rPr>
              <w:t>2020</w:t>
            </w:r>
          </w:p>
        </w:tc>
        <w:tc>
          <w:tcPr>
            <w:tcW w:w="854" w:type="dxa"/>
            <w:vAlign w:val="center"/>
          </w:tcPr>
          <w:p w:rsidR="00CB51D1" w:rsidRPr="007735C2" w:rsidRDefault="00CB51D1" w:rsidP="003E3B24">
            <w:pPr>
              <w:jc w:val="cente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b/>
                <w:sz w:val="28"/>
                <w:szCs w:val="28"/>
                <w:lang w:eastAsia="ru-RU"/>
              </w:rPr>
              <w:t>2021</w:t>
            </w:r>
          </w:p>
        </w:tc>
        <w:tc>
          <w:tcPr>
            <w:tcW w:w="2800" w:type="dxa"/>
            <w:vMerge/>
            <w:vAlign w:val="center"/>
          </w:tcPr>
          <w:p w:rsidR="00CB51D1" w:rsidRPr="007735C2" w:rsidRDefault="00CB51D1" w:rsidP="003E3B24">
            <w:pPr>
              <w:jc w:val="center"/>
              <w:rPr>
                <w:rFonts w:ascii="Times New Roman" w:eastAsia="Times New Roman" w:hAnsi="Times New Roman" w:cs="Times New Roman"/>
                <w:b/>
                <w:sz w:val="28"/>
                <w:szCs w:val="28"/>
                <w:lang w:eastAsia="ru-RU"/>
              </w:rPr>
            </w:pPr>
          </w:p>
        </w:tc>
      </w:tr>
      <w:tr w:rsidR="007735C2" w:rsidRPr="007735C2" w:rsidTr="00E9207D">
        <w:tc>
          <w:tcPr>
            <w:tcW w:w="574"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w:t>
            </w:r>
          </w:p>
        </w:tc>
        <w:tc>
          <w:tcPr>
            <w:tcW w:w="3402" w:type="dxa"/>
          </w:tcPr>
          <w:p w:rsidR="007735C2" w:rsidRPr="007735C2" w:rsidRDefault="007735C2" w:rsidP="007735C2">
            <w:pP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sz w:val="28"/>
                <w:szCs w:val="28"/>
                <w:lang w:eastAsia="ru-RU"/>
              </w:rPr>
              <w:t>Створення містобудівного кадастру Косівського району, в тому числі:</w:t>
            </w:r>
          </w:p>
        </w:tc>
        <w:tc>
          <w:tcPr>
            <w:tcW w:w="2799" w:type="dxa"/>
          </w:tcPr>
          <w:p w:rsidR="007735C2" w:rsidRPr="007735C2" w:rsidRDefault="007735C2" w:rsidP="007735C2">
            <w:pPr>
              <w:rPr>
                <w:rFonts w:ascii="Times New Roman" w:eastAsia="Times New Roman" w:hAnsi="Times New Roman" w:cs="Times New Roman"/>
                <w:sz w:val="28"/>
                <w:szCs w:val="28"/>
                <w:lang w:eastAsia="ru-RU"/>
              </w:rPr>
            </w:pPr>
            <w:r w:rsidRPr="00566E6E">
              <w:rPr>
                <w:rFonts w:ascii="Times New Roman" w:eastAsia="Times New Roman" w:hAnsi="Times New Roman" w:cs="Times New Roman"/>
                <w:sz w:val="28"/>
                <w:szCs w:val="28"/>
                <w:lang w:eastAsia="ru-RU"/>
              </w:rPr>
              <w:t>Відділ будівництва, житлово-комунального господарства, містобудування та архітектури райдержадміністрації</w:t>
            </w:r>
          </w:p>
        </w:tc>
        <w:tc>
          <w:tcPr>
            <w:tcW w:w="1638"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2018-2021</w:t>
            </w:r>
          </w:p>
        </w:tc>
        <w:tc>
          <w:tcPr>
            <w:tcW w:w="1050"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650,0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125,0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150,0</w:t>
            </w:r>
          </w:p>
        </w:tc>
        <w:tc>
          <w:tcPr>
            <w:tcW w:w="853"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250,0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125,0</w:t>
            </w:r>
          </w:p>
        </w:tc>
        <w:tc>
          <w:tcPr>
            <w:tcW w:w="2800" w:type="dxa"/>
          </w:tcPr>
          <w:p w:rsidR="007735C2" w:rsidRPr="007735C2" w:rsidRDefault="007735C2" w:rsidP="007735C2">
            <w:pPr>
              <w:rPr>
                <w:rFonts w:ascii="Times New Roman" w:eastAsia="Times New Roman" w:hAnsi="Times New Roman" w:cs="Times New Roman"/>
                <w:sz w:val="28"/>
                <w:szCs w:val="28"/>
                <w:lang w:eastAsia="ru-RU"/>
              </w:rPr>
            </w:pPr>
          </w:p>
        </w:tc>
      </w:tr>
      <w:tr w:rsidR="007735C2" w:rsidRPr="007735C2" w:rsidTr="00E9207D">
        <w:tc>
          <w:tcPr>
            <w:tcW w:w="574" w:type="dxa"/>
          </w:tcPr>
          <w:p w:rsidR="007735C2" w:rsidRPr="007735C2" w:rsidRDefault="007735C2" w:rsidP="007735C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402" w:type="dxa"/>
          </w:tcPr>
          <w:p w:rsidR="007735C2" w:rsidRPr="00566E6E" w:rsidRDefault="007735C2" w:rsidP="007735C2">
            <w:pPr>
              <w:rPr>
                <w:rFonts w:ascii="Times New Roman" w:eastAsia="Times New Roman" w:hAnsi="Times New Roman" w:cs="Times New Roman"/>
                <w:sz w:val="28"/>
                <w:szCs w:val="28"/>
                <w:lang w:eastAsia="ru-RU"/>
              </w:rPr>
            </w:pPr>
            <w:r w:rsidRPr="00566E6E">
              <w:rPr>
                <w:rFonts w:ascii="Times New Roman" w:eastAsia="Times New Roman" w:hAnsi="Times New Roman" w:cs="Times New Roman"/>
                <w:sz w:val="28"/>
                <w:szCs w:val="28"/>
                <w:lang w:eastAsia="ru-RU"/>
              </w:rPr>
              <w:t>- інвентаризація і актуалізація містобудівних та картографічних матеріалів для ведення містобудівного кадастру;</w:t>
            </w:r>
          </w:p>
          <w:p w:rsidR="007735C2" w:rsidRPr="00566E6E" w:rsidRDefault="007735C2" w:rsidP="007735C2">
            <w:pPr>
              <w:rPr>
                <w:rFonts w:ascii="Times New Roman" w:eastAsia="Times New Roman" w:hAnsi="Times New Roman" w:cs="Times New Roman"/>
                <w:sz w:val="28"/>
                <w:szCs w:val="28"/>
                <w:lang w:eastAsia="ru-RU"/>
              </w:rPr>
            </w:pPr>
            <w:r w:rsidRPr="00566E6E">
              <w:rPr>
                <w:rFonts w:ascii="Times New Roman" w:eastAsia="Times New Roman" w:hAnsi="Times New Roman" w:cs="Times New Roman"/>
                <w:sz w:val="28"/>
                <w:szCs w:val="28"/>
                <w:lang w:eastAsia="ru-RU"/>
              </w:rPr>
              <w:t xml:space="preserve">- придбання та встановлення технічного комплексу </w:t>
            </w:r>
            <w:proofErr w:type="spellStart"/>
            <w:r w:rsidRPr="00566E6E">
              <w:rPr>
                <w:rFonts w:ascii="Times New Roman" w:eastAsia="Times New Roman" w:hAnsi="Times New Roman" w:cs="Times New Roman"/>
                <w:sz w:val="28"/>
                <w:szCs w:val="28"/>
                <w:lang w:eastAsia="ru-RU"/>
              </w:rPr>
              <w:t>геоінформаційної</w:t>
            </w:r>
            <w:proofErr w:type="spellEnd"/>
            <w:r w:rsidRPr="00566E6E">
              <w:rPr>
                <w:rFonts w:ascii="Times New Roman" w:eastAsia="Times New Roman" w:hAnsi="Times New Roman" w:cs="Times New Roman"/>
                <w:sz w:val="28"/>
                <w:szCs w:val="28"/>
                <w:lang w:eastAsia="ru-RU"/>
              </w:rPr>
              <w:t xml:space="preserve"> системи та </w:t>
            </w:r>
            <w:proofErr w:type="spellStart"/>
            <w:r w:rsidRPr="00566E6E">
              <w:rPr>
                <w:rFonts w:ascii="Times New Roman" w:eastAsia="Times New Roman" w:hAnsi="Times New Roman" w:cs="Times New Roman"/>
                <w:sz w:val="28"/>
                <w:szCs w:val="28"/>
                <w:lang w:eastAsia="ru-RU"/>
              </w:rPr>
              <w:t>геопорталу</w:t>
            </w:r>
            <w:proofErr w:type="spellEnd"/>
            <w:r w:rsidRPr="00566E6E">
              <w:rPr>
                <w:rFonts w:ascii="Times New Roman" w:eastAsia="Times New Roman" w:hAnsi="Times New Roman" w:cs="Times New Roman"/>
                <w:sz w:val="28"/>
                <w:szCs w:val="28"/>
                <w:lang w:eastAsia="ru-RU"/>
              </w:rPr>
              <w:t xml:space="preserve"> </w:t>
            </w:r>
            <w:r w:rsidRPr="00566E6E">
              <w:rPr>
                <w:rFonts w:ascii="Times New Roman" w:eastAsia="Times New Roman" w:hAnsi="Times New Roman" w:cs="Times New Roman"/>
                <w:sz w:val="28"/>
                <w:szCs w:val="28"/>
                <w:lang w:eastAsia="ru-RU"/>
              </w:rPr>
              <w:lastRenderedPageBreak/>
              <w:t>містобудівного кадастру;</w:t>
            </w:r>
          </w:p>
          <w:p w:rsidR="007735C2" w:rsidRPr="007735C2" w:rsidRDefault="007735C2" w:rsidP="007735C2">
            <w:pP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sz w:val="28"/>
                <w:szCs w:val="28"/>
                <w:lang w:eastAsia="ru-RU"/>
              </w:rPr>
              <w:t>- встановлення програмного забезпечення та формування інформаційних ресурсів містобудівного кадастру</w:t>
            </w:r>
          </w:p>
        </w:tc>
        <w:tc>
          <w:tcPr>
            <w:tcW w:w="2799" w:type="dxa"/>
          </w:tcPr>
          <w:p w:rsidR="007735C2" w:rsidRPr="007735C2" w:rsidRDefault="007735C2" w:rsidP="007735C2">
            <w:pP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sz w:val="28"/>
                <w:szCs w:val="28"/>
                <w:lang w:eastAsia="ru-RU"/>
              </w:rPr>
              <w:lastRenderedPageBreak/>
              <w:t>Відділ будівництва, житлово-комунального господарства, містобудування та архітектури райдержадміністрації</w:t>
            </w:r>
          </w:p>
        </w:tc>
        <w:tc>
          <w:tcPr>
            <w:tcW w:w="1638"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2018-2020</w:t>
            </w:r>
          </w:p>
        </w:tc>
        <w:tc>
          <w:tcPr>
            <w:tcW w:w="1050" w:type="dxa"/>
          </w:tcPr>
          <w:p w:rsidR="007735C2" w:rsidRPr="007735C2" w:rsidRDefault="0078238D" w:rsidP="007735C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425,0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125,0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150,0</w:t>
            </w:r>
          </w:p>
        </w:tc>
        <w:tc>
          <w:tcPr>
            <w:tcW w:w="853"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150,0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p>
        </w:tc>
        <w:tc>
          <w:tcPr>
            <w:tcW w:w="2800" w:type="dxa"/>
          </w:tcPr>
          <w:p w:rsidR="007735C2" w:rsidRPr="007735C2" w:rsidRDefault="007735C2" w:rsidP="007735C2">
            <w:pP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sz w:val="28"/>
                <w:szCs w:val="28"/>
                <w:lang w:eastAsia="ru-RU"/>
              </w:rPr>
              <w:t>Придбання матеріально-технічних засобів, формування електронних версій картографічного матеріалу, підтримка периферійних засобів комп’ютерної системи</w:t>
            </w:r>
          </w:p>
        </w:tc>
      </w:tr>
      <w:tr w:rsidR="007735C2" w:rsidRPr="007735C2" w:rsidTr="00E9207D">
        <w:tc>
          <w:tcPr>
            <w:tcW w:w="574" w:type="dxa"/>
          </w:tcPr>
          <w:p w:rsidR="007735C2" w:rsidRPr="007735C2" w:rsidRDefault="007735C2" w:rsidP="007735C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p>
        </w:tc>
        <w:tc>
          <w:tcPr>
            <w:tcW w:w="3402" w:type="dxa"/>
          </w:tcPr>
          <w:p w:rsidR="007735C2" w:rsidRPr="003E3B24" w:rsidRDefault="007735C2" w:rsidP="007735C2">
            <w:pPr>
              <w:rPr>
                <w:rFonts w:ascii="Times New Roman" w:eastAsia="Times New Roman" w:hAnsi="Times New Roman" w:cs="Times New Roman"/>
                <w:sz w:val="28"/>
                <w:szCs w:val="28"/>
                <w:lang w:eastAsia="ru-RU"/>
              </w:rPr>
            </w:pPr>
            <w:r w:rsidRPr="003E3B24">
              <w:rPr>
                <w:rFonts w:ascii="Times New Roman" w:eastAsia="Times New Roman" w:hAnsi="Times New Roman" w:cs="Times New Roman"/>
                <w:sz w:val="28"/>
                <w:szCs w:val="28"/>
                <w:lang w:eastAsia="ru-RU"/>
              </w:rPr>
              <w:t>- встановлення комунікаційних кабелів обміну інформацією містобудівного кадастру, організація системи її захисту та доступності;</w:t>
            </w:r>
          </w:p>
          <w:p w:rsidR="007735C2" w:rsidRPr="007735C2" w:rsidRDefault="007735C2" w:rsidP="007735C2">
            <w:pPr>
              <w:rPr>
                <w:rFonts w:ascii="Times New Roman" w:eastAsia="Times New Roman" w:hAnsi="Times New Roman" w:cs="Times New Roman"/>
                <w:b/>
                <w:sz w:val="28"/>
                <w:szCs w:val="28"/>
                <w:lang w:eastAsia="ru-RU"/>
              </w:rPr>
            </w:pPr>
            <w:r w:rsidRPr="007735C2">
              <w:rPr>
                <w:rFonts w:ascii="Times New Roman" w:eastAsia="Times New Roman" w:hAnsi="Times New Roman" w:cs="Times New Roman"/>
                <w:sz w:val="28"/>
                <w:szCs w:val="28"/>
                <w:lang w:eastAsia="ru-RU"/>
              </w:rPr>
              <w:t xml:space="preserve">- експлуатація, удосконалення та технічне забезпечення діяльності </w:t>
            </w:r>
            <w:proofErr w:type="spellStart"/>
            <w:r w:rsidRPr="007735C2">
              <w:rPr>
                <w:rFonts w:ascii="Times New Roman" w:eastAsia="Times New Roman" w:hAnsi="Times New Roman" w:cs="Times New Roman"/>
                <w:sz w:val="28"/>
                <w:szCs w:val="28"/>
                <w:lang w:eastAsia="ru-RU"/>
              </w:rPr>
              <w:t>геоінформаційної</w:t>
            </w:r>
            <w:proofErr w:type="spellEnd"/>
            <w:r w:rsidRPr="007735C2">
              <w:rPr>
                <w:rFonts w:ascii="Times New Roman" w:eastAsia="Times New Roman" w:hAnsi="Times New Roman" w:cs="Times New Roman"/>
                <w:sz w:val="28"/>
                <w:szCs w:val="28"/>
                <w:lang w:eastAsia="ru-RU"/>
              </w:rPr>
              <w:t xml:space="preserve"> системи і </w:t>
            </w:r>
            <w:proofErr w:type="spellStart"/>
            <w:r w:rsidRPr="007735C2">
              <w:rPr>
                <w:rFonts w:ascii="Times New Roman" w:eastAsia="Times New Roman" w:hAnsi="Times New Roman" w:cs="Times New Roman"/>
                <w:sz w:val="28"/>
                <w:szCs w:val="28"/>
                <w:lang w:eastAsia="ru-RU"/>
              </w:rPr>
              <w:t>геопорталу</w:t>
            </w:r>
            <w:proofErr w:type="spellEnd"/>
            <w:r w:rsidRPr="007735C2">
              <w:rPr>
                <w:rFonts w:ascii="Times New Roman" w:eastAsia="Times New Roman" w:hAnsi="Times New Roman" w:cs="Times New Roman"/>
                <w:sz w:val="28"/>
                <w:szCs w:val="28"/>
                <w:lang w:eastAsia="ru-RU"/>
              </w:rPr>
              <w:t xml:space="preserve"> містобудівного кадастру, введення інформаційних ресурсів</w:t>
            </w:r>
          </w:p>
        </w:tc>
        <w:tc>
          <w:tcPr>
            <w:tcW w:w="2799" w:type="dxa"/>
          </w:tcPr>
          <w:p w:rsidR="007735C2" w:rsidRPr="007735C2" w:rsidRDefault="007735C2" w:rsidP="007735C2">
            <w:pP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sz w:val="28"/>
                <w:szCs w:val="28"/>
                <w:lang w:eastAsia="ru-RU"/>
              </w:rPr>
              <w:t>Відділ будівництва, житлово-комунального господарства, містобудування та архітектури райдержадміністрації</w:t>
            </w:r>
          </w:p>
        </w:tc>
        <w:tc>
          <w:tcPr>
            <w:tcW w:w="1638"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2020-2021</w:t>
            </w:r>
          </w:p>
        </w:tc>
        <w:tc>
          <w:tcPr>
            <w:tcW w:w="1050" w:type="dxa"/>
          </w:tcPr>
          <w:p w:rsidR="007735C2" w:rsidRPr="007735C2" w:rsidRDefault="0078238D" w:rsidP="007735C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p>
        </w:tc>
        <w:tc>
          <w:tcPr>
            <w:tcW w:w="853"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100,0</w:t>
            </w:r>
          </w:p>
        </w:tc>
        <w:tc>
          <w:tcPr>
            <w:tcW w:w="854" w:type="dxa"/>
          </w:tcPr>
          <w:p w:rsidR="007735C2" w:rsidRPr="007735C2" w:rsidRDefault="007735C2" w:rsidP="007735C2">
            <w:pPr>
              <w:jc w:val="center"/>
              <w:rPr>
                <w:rFonts w:ascii="Times New Roman" w:eastAsia="Times New Roman" w:hAnsi="Times New Roman" w:cs="Times New Roman"/>
                <w:sz w:val="28"/>
                <w:szCs w:val="28"/>
                <w:lang w:eastAsia="ru-RU"/>
              </w:rPr>
            </w:pPr>
            <w:r w:rsidRPr="007735C2">
              <w:rPr>
                <w:rFonts w:ascii="Times New Roman" w:eastAsia="Times New Roman" w:hAnsi="Times New Roman" w:cs="Times New Roman"/>
                <w:sz w:val="28"/>
                <w:szCs w:val="28"/>
                <w:lang w:eastAsia="ru-RU"/>
              </w:rPr>
              <w:t>125,0</w:t>
            </w:r>
          </w:p>
        </w:tc>
        <w:tc>
          <w:tcPr>
            <w:tcW w:w="2800" w:type="dxa"/>
          </w:tcPr>
          <w:p w:rsidR="007735C2" w:rsidRPr="007735C2" w:rsidRDefault="007735C2" w:rsidP="007735C2">
            <w:pPr>
              <w:rPr>
                <w:rFonts w:ascii="Times New Roman" w:eastAsia="Times New Roman" w:hAnsi="Times New Roman" w:cs="Times New Roman"/>
                <w:b/>
                <w:sz w:val="28"/>
                <w:szCs w:val="28"/>
                <w:lang w:eastAsia="ru-RU"/>
              </w:rPr>
            </w:pPr>
            <w:r w:rsidRPr="00566E6E">
              <w:rPr>
                <w:rFonts w:ascii="Times New Roman" w:eastAsia="Times New Roman" w:hAnsi="Times New Roman" w:cs="Times New Roman"/>
                <w:sz w:val="28"/>
                <w:szCs w:val="28"/>
                <w:lang w:eastAsia="ru-RU"/>
              </w:rPr>
              <w:t>Введення програмного забезпечення, технічна підтримка комп’ютерної системи</w:t>
            </w:r>
          </w:p>
        </w:tc>
      </w:tr>
    </w:tbl>
    <w:p w:rsidR="00566E6E" w:rsidRPr="00CB51D1" w:rsidRDefault="00566E6E" w:rsidP="00566E6E">
      <w:pPr>
        <w:spacing w:after="0" w:line="240" w:lineRule="auto"/>
        <w:jc w:val="center"/>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52"/>
        <w:gridCol w:w="3654"/>
      </w:tblGrid>
      <w:tr w:rsidR="007735C2" w:rsidTr="009B5FBC">
        <w:tc>
          <w:tcPr>
            <w:tcW w:w="12052" w:type="dxa"/>
          </w:tcPr>
          <w:p w:rsidR="007735C2" w:rsidRPr="005C65FA" w:rsidRDefault="007735C2" w:rsidP="00CB51D1">
            <w:pPr>
              <w:spacing w:line="360" w:lineRule="auto"/>
              <w:rPr>
                <w:rFonts w:ascii="Times New Roman" w:eastAsia="Times New Roman" w:hAnsi="Times New Roman" w:cs="Times New Roman"/>
                <w:b/>
                <w:sz w:val="28"/>
                <w:szCs w:val="28"/>
                <w:lang w:eastAsia="ru-RU"/>
              </w:rPr>
            </w:pPr>
            <w:r w:rsidRPr="00B976A1">
              <w:rPr>
                <w:rFonts w:ascii="Times New Roman" w:eastAsia="Times New Roman" w:hAnsi="Times New Roman" w:cs="Times New Roman"/>
                <w:b/>
                <w:sz w:val="28"/>
                <w:szCs w:val="28"/>
                <w:lang w:eastAsia="ru-RU"/>
              </w:rPr>
              <w:t>Замовник програми</w:t>
            </w:r>
            <w:r>
              <w:rPr>
                <w:rFonts w:ascii="Times New Roman" w:eastAsia="Times New Roman" w:hAnsi="Times New Roman" w:cs="Times New Roman"/>
                <w:b/>
                <w:sz w:val="28"/>
                <w:szCs w:val="28"/>
                <w:lang w:eastAsia="ru-RU"/>
              </w:rPr>
              <w:t>:</w:t>
            </w:r>
          </w:p>
        </w:tc>
        <w:tc>
          <w:tcPr>
            <w:tcW w:w="3654" w:type="dxa"/>
            <w:vAlign w:val="center"/>
          </w:tcPr>
          <w:p w:rsidR="007735C2" w:rsidRDefault="007735C2" w:rsidP="009B5FBC">
            <w:pPr>
              <w:rPr>
                <w:rFonts w:ascii="Times New Roman" w:hAnsi="Times New Roman" w:cs="Times New Roman"/>
                <w:sz w:val="28"/>
                <w:szCs w:val="28"/>
              </w:rPr>
            </w:pPr>
          </w:p>
        </w:tc>
      </w:tr>
      <w:tr w:rsidR="007735C2" w:rsidTr="009B5FBC">
        <w:tc>
          <w:tcPr>
            <w:tcW w:w="12052" w:type="dxa"/>
          </w:tcPr>
          <w:p w:rsidR="00B4221C" w:rsidRDefault="007735C2" w:rsidP="009B5FBC">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Відділ будівництва, </w:t>
            </w:r>
            <w:r w:rsidRPr="00B976A1">
              <w:rPr>
                <w:rFonts w:ascii="Times New Roman" w:eastAsia="Times New Roman" w:hAnsi="Times New Roman" w:cs="Times New Roman"/>
                <w:sz w:val="28"/>
                <w:szCs w:val="28"/>
                <w:lang w:eastAsia="ru-RU"/>
              </w:rPr>
              <w:t xml:space="preserve">житлово-комунального господарства, </w:t>
            </w:r>
          </w:p>
          <w:p w:rsidR="007735C2" w:rsidRPr="00294F64" w:rsidRDefault="007735C2" w:rsidP="009B5FBC">
            <w:pPr>
              <w:rPr>
                <w:rFonts w:ascii="Times New Roman" w:hAnsi="Times New Roman" w:cs="Times New Roman"/>
                <w:sz w:val="28"/>
                <w:szCs w:val="28"/>
              </w:rPr>
            </w:pPr>
            <w:r w:rsidRPr="00B976A1">
              <w:rPr>
                <w:rFonts w:ascii="Times New Roman" w:eastAsia="Times New Roman" w:hAnsi="Times New Roman" w:cs="Times New Roman"/>
                <w:sz w:val="28"/>
                <w:szCs w:val="28"/>
                <w:lang w:eastAsia="ru-RU"/>
              </w:rPr>
              <w:t>містобудування та архітектури райдержадміністрації</w:t>
            </w:r>
          </w:p>
        </w:tc>
        <w:tc>
          <w:tcPr>
            <w:tcW w:w="3654" w:type="dxa"/>
            <w:vAlign w:val="bottom"/>
          </w:tcPr>
          <w:p w:rsidR="007735C2" w:rsidRDefault="007735C2" w:rsidP="009B5FBC">
            <w:pPr>
              <w:ind w:left="2229"/>
              <w:rPr>
                <w:rFonts w:ascii="Times New Roman" w:hAnsi="Times New Roman" w:cs="Times New Roman"/>
                <w:sz w:val="28"/>
                <w:szCs w:val="28"/>
              </w:rPr>
            </w:pPr>
            <w:r>
              <w:rPr>
                <w:rFonts w:ascii="Times New Roman" w:hAnsi="Times New Roman" w:cs="Times New Roman"/>
                <w:sz w:val="28"/>
                <w:szCs w:val="28"/>
              </w:rPr>
              <w:t>С.Яремин</w:t>
            </w:r>
          </w:p>
        </w:tc>
      </w:tr>
      <w:tr w:rsidR="007735C2" w:rsidRPr="002D5BC4" w:rsidTr="009B5FBC">
        <w:tc>
          <w:tcPr>
            <w:tcW w:w="12052" w:type="dxa"/>
          </w:tcPr>
          <w:p w:rsidR="007735C2" w:rsidRPr="002D5BC4" w:rsidRDefault="007735C2" w:rsidP="009B5FBC">
            <w:pPr>
              <w:rPr>
                <w:rFonts w:ascii="Times New Roman" w:eastAsia="Times New Roman" w:hAnsi="Times New Roman" w:cs="Times New Roman"/>
                <w:b/>
                <w:sz w:val="28"/>
                <w:szCs w:val="28"/>
                <w:lang w:eastAsia="ru-RU"/>
              </w:rPr>
            </w:pPr>
          </w:p>
        </w:tc>
        <w:tc>
          <w:tcPr>
            <w:tcW w:w="3654" w:type="dxa"/>
            <w:vAlign w:val="center"/>
          </w:tcPr>
          <w:p w:rsidR="007735C2" w:rsidRPr="002D5BC4" w:rsidRDefault="007735C2" w:rsidP="009B5FBC">
            <w:pPr>
              <w:ind w:left="2229"/>
              <w:rPr>
                <w:rFonts w:ascii="Times New Roman" w:hAnsi="Times New Roman" w:cs="Times New Roman"/>
                <w:sz w:val="28"/>
                <w:szCs w:val="28"/>
              </w:rPr>
            </w:pPr>
          </w:p>
        </w:tc>
      </w:tr>
      <w:tr w:rsidR="007735C2" w:rsidTr="009B5FBC">
        <w:tc>
          <w:tcPr>
            <w:tcW w:w="12052" w:type="dxa"/>
          </w:tcPr>
          <w:p w:rsidR="007735C2" w:rsidRDefault="007735C2" w:rsidP="00CB51D1">
            <w:pPr>
              <w:spacing w:line="360" w:lineRule="auto"/>
              <w:rPr>
                <w:rFonts w:ascii="Times New Roman" w:hAnsi="Times New Roman" w:cs="Times New Roman"/>
                <w:sz w:val="28"/>
                <w:szCs w:val="28"/>
              </w:rPr>
            </w:pPr>
            <w:r w:rsidRPr="00B976A1">
              <w:rPr>
                <w:rFonts w:ascii="Times New Roman" w:eastAsia="Times New Roman" w:hAnsi="Times New Roman" w:cs="Times New Roman"/>
                <w:b/>
                <w:sz w:val="28"/>
                <w:szCs w:val="28"/>
                <w:lang w:eastAsia="ru-RU"/>
              </w:rPr>
              <w:t>Керівник програми</w:t>
            </w:r>
            <w:r>
              <w:rPr>
                <w:rFonts w:ascii="Times New Roman" w:eastAsia="Times New Roman" w:hAnsi="Times New Roman" w:cs="Times New Roman"/>
                <w:b/>
                <w:sz w:val="28"/>
                <w:szCs w:val="28"/>
                <w:lang w:eastAsia="ru-RU"/>
              </w:rPr>
              <w:t>:</w:t>
            </w:r>
          </w:p>
        </w:tc>
        <w:tc>
          <w:tcPr>
            <w:tcW w:w="3654" w:type="dxa"/>
            <w:vAlign w:val="center"/>
          </w:tcPr>
          <w:p w:rsidR="007735C2" w:rsidRDefault="007735C2" w:rsidP="009B5FBC">
            <w:pPr>
              <w:ind w:left="2229"/>
              <w:rPr>
                <w:rFonts w:ascii="Times New Roman" w:hAnsi="Times New Roman" w:cs="Times New Roman"/>
                <w:sz w:val="28"/>
                <w:szCs w:val="28"/>
              </w:rPr>
            </w:pPr>
          </w:p>
        </w:tc>
      </w:tr>
      <w:tr w:rsidR="007735C2" w:rsidTr="009B5FBC">
        <w:tc>
          <w:tcPr>
            <w:tcW w:w="12052" w:type="dxa"/>
            <w:vAlign w:val="center"/>
          </w:tcPr>
          <w:p w:rsidR="007735C2" w:rsidRDefault="007735C2" w:rsidP="009B5FBC">
            <w:pPr>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Перший заступник голови райдержадміністрації</w:t>
            </w:r>
          </w:p>
        </w:tc>
        <w:tc>
          <w:tcPr>
            <w:tcW w:w="3654" w:type="dxa"/>
            <w:vAlign w:val="bottom"/>
          </w:tcPr>
          <w:p w:rsidR="007735C2" w:rsidRDefault="007735C2" w:rsidP="009B5FBC">
            <w:pPr>
              <w:ind w:left="2229"/>
              <w:rPr>
                <w:rFonts w:ascii="Times New Roman" w:hAnsi="Times New Roman" w:cs="Times New Roman"/>
                <w:sz w:val="28"/>
                <w:szCs w:val="28"/>
              </w:rPr>
            </w:pPr>
            <w:r>
              <w:rPr>
                <w:rFonts w:ascii="Times New Roman" w:hAnsi="Times New Roman" w:cs="Times New Roman"/>
                <w:sz w:val="28"/>
                <w:szCs w:val="28"/>
              </w:rPr>
              <w:t>Б.Марчук</w:t>
            </w:r>
          </w:p>
        </w:tc>
      </w:tr>
    </w:tbl>
    <w:p w:rsidR="00566E6E" w:rsidRPr="002D5BC4" w:rsidRDefault="00566E6E" w:rsidP="009A7EA4">
      <w:pPr>
        <w:spacing w:after="0" w:line="240" w:lineRule="auto"/>
        <w:rPr>
          <w:rFonts w:ascii="Times New Roman" w:hAnsi="Times New Roman" w:cs="Times New Roman"/>
          <w:sz w:val="24"/>
          <w:szCs w:val="24"/>
        </w:rPr>
      </w:pPr>
    </w:p>
    <w:sectPr w:rsidR="00566E6E" w:rsidRPr="002D5BC4" w:rsidSect="00566E6E">
      <w:pgSz w:w="16840" w:h="11907" w:orient="landscape" w:code="9"/>
      <w:pgMar w:top="1985" w:right="567" w:bottom="567" w:left="567" w:header="0"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3790E"/>
    <w:multiLevelType w:val="hybridMultilevel"/>
    <w:tmpl w:val="3C2E1CB2"/>
    <w:lvl w:ilvl="0" w:tplc="DDACB2EA">
      <w:start w:val="1"/>
      <w:numFmt w:val="decimal"/>
      <w:lvlText w:val="%1."/>
      <w:lvlJc w:val="left"/>
      <w:pPr>
        <w:tabs>
          <w:tab w:val="num" w:pos="720"/>
        </w:tabs>
        <w:ind w:left="720" w:hanging="360"/>
      </w:pPr>
      <w:rPr>
        <w:rFonts w:hint="default"/>
        <w:b/>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5B079C"/>
    <w:multiLevelType w:val="hybridMultilevel"/>
    <w:tmpl w:val="438CC560"/>
    <w:lvl w:ilvl="0" w:tplc="9BFECED0">
      <w:start w:val="1"/>
      <w:numFmt w:val="decimal"/>
      <w:lvlText w:val="%1."/>
      <w:lvlJc w:val="left"/>
      <w:pPr>
        <w:tabs>
          <w:tab w:val="num" w:pos="1140"/>
        </w:tabs>
        <w:ind w:left="1140" w:hanging="435"/>
      </w:pPr>
      <w:rPr>
        <w:rFonts w:hint="default"/>
        <w:b w:val="0"/>
        <w:sz w:val="28"/>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7B2330F9"/>
    <w:multiLevelType w:val="hybridMultilevel"/>
    <w:tmpl w:val="50D8C0D0"/>
    <w:lvl w:ilvl="0" w:tplc="3F506250">
      <w:start w:val="7"/>
      <w:numFmt w:val="bullet"/>
      <w:lvlText w:val="-"/>
      <w:lvlJc w:val="left"/>
      <w:pPr>
        <w:tabs>
          <w:tab w:val="num" w:pos="900"/>
        </w:tabs>
        <w:ind w:left="900" w:hanging="360"/>
      </w:pPr>
      <w:rPr>
        <w:rFonts w:ascii="Times New Roman" w:eastAsia="Times New Roman" w:hAnsi="Times New Roman" w:cs="Times New Roman" w:hint="default"/>
      </w:rPr>
    </w:lvl>
    <w:lvl w:ilvl="1" w:tplc="377AA8C4">
      <w:start w:val="1"/>
      <w:numFmt w:val="bullet"/>
      <w:lvlText w:val=""/>
      <w:lvlJc w:val="left"/>
      <w:pPr>
        <w:tabs>
          <w:tab w:val="num" w:pos="1620"/>
        </w:tabs>
        <w:ind w:left="1620" w:hanging="360"/>
      </w:pPr>
      <w:rPr>
        <w:rFonts w:ascii="Symbol" w:hAnsi="Symbol"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DC"/>
    <w:rsid w:val="00003B6B"/>
    <w:rsid w:val="000118C2"/>
    <w:rsid w:val="00044399"/>
    <w:rsid w:val="0009004D"/>
    <w:rsid w:val="000A4882"/>
    <w:rsid w:val="000C5821"/>
    <w:rsid w:val="00113292"/>
    <w:rsid w:val="00131672"/>
    <w:rsid w:val="00131718"/>
    <w:rsid w:val="0013683E"/>
    <w:rsid w:val="00137FA8"/>
    <w:rsid w:val="0016561F"/>
    <w:rsid w:val="001A2DE7"/>
    <w:rsid w:val="001C5F6F"/>
    <w:rsid w:val="001C6749"/>
    <w:rsid w:val="001F41CC"/>
    <w:rsid w:val="002059EF"/>
    <w:rsid w:val="00227832"/>
    <w:rsid w:val="00246938"/>
    <w:rsid w:val="00264F93"/>
    <w:rsid w:val="0026795E"/>
    <w:rsid w:val="00291947"/>
    <w:rsid w:val="00294F64"/>
    <w:rsid w:val="002D53D7"/>
    <w:rsid w:val="002D5BC4"/>
    <w:rsid w:val="002E5C88"/>
    <w:rsid w:val="00302010"/>
    <w:rsid w:val="003071DB"/>
    <w:rsid w:val="003412AB"/>
    <w:rsid w:val="00370C15"/>
    <w:rsid w:val="003A5ACD"/>
    <w:rsid w:val="003D09AF"/>
    <w:rsid w:val="003D7C33"/>
    <w:rsid w:val="003E3B24"/>
    <w:rsid w:val="003F435D"/>
    <w:rsid w:val="00411D42"/>
    <w:rsid w:val="004445B4"/>
    <w:rsid w:val="00457118"/>
    <w:rsid w:val="00485D5F"/>
    <w:rsid w:val="004A5501"/>
    <w:rsid w:val="004E3370"/>
    <w:rsid w:val="004F243B"/>
    <w:rsid w:val="00566E6E"/>
    <w:rsid w:val="00580D65"/>
    <w:rsid w:val="005A5682"/>
    <w:rsid w:val="005B0D72"/>
    <w:rsid w:val="005C65FA"/>
    <w:rsid w:val="006128D7"/>
    <w:rsid w:val="00654572"/>
    <w:rsid w:val="006D13A6"/>
    <w:rsid w:val="006D181F"/>
    <w:rsid w:val="006D256F"/>
    <w:rsid w:val="00704666"/>
    <w:rsid w:val="00705051"/>
    <w:rsid w:val="00725F3D"/>
    <w:rsid w:val="007735C2"/>
    <w:rsid w:val="007811B1"/>
    <w:rsid w:val="0078238D"/>
    <w:rsid w:val="00790B5A"/>
    <w:rsid w:val="007C4840"/>
    <w:rsid w:val="00841428"/>
    <w:rsid w:val="00843519"/>
    <w:rsid w:val="0086483B"/>
    <w:rsid w:val="008A36DC"/>
    <w:rsid w:val="008A7947"/>
    <w:rsid w:val="008F4CB8"/>
    <w:rsid w:val="009006E1"/>
    <w:rsid w:val="00907040"/>
    <w:rsid w:val="009118B7"/>
    <w:rsid w:val="00927646"/>
    <w:rsid w:val="00934CEB"/>
    <w:rsid w:val="0094237F"/>
    <w:rsid w:val="00942E8C"/>
    <w:rsid w:val="00980E2D"/>
    <w:rsid w:val="009917AF"/>
    <w:rsid w:val="009A7EA4"/>
    <w:rsid w:val="00A2378D"/>
    <w:rsid w:val="00A85ADB"/>
    <w:rsid w:val="00AE5FAB"/>
    <w:rsid w:val="00B153E0"/>
    <w:rsid w:val="00B4221C"/>
    <w:rsid w:val="00B72D72"/>
    <w:rsid w:val="00B77F68"/>
    <w:rsid w:val="00B976A1"/>
    <w:rsid w:val="00BD38B6"/>
    <w:rsid w:val="00C10F9C"/>
    <w:rsid w:val="00C31331"/>
    <w:rsid w:val="00C41B39"/>
    <w:rsid w:val="00C626B8"/>
    <w:rsid w:val="00C63801"/>
    <w:rsid w:val="00C87F1C"/>
    <w:rsid w:val="00CA02FA"/>
    <w:rsid w:val="00CA79A3"/>
    <w:rsid w:val="00CB25F8"/>
    <w:rsid w:val="00CB51D1"/>
    <w:rsid w:val="00CC0776"/>
    <w:rsid w:val="00CE4091"/>
    <w:rsid w:val="00D91B5C"/>
    <w:rsid w:val="00DA02E5"/>
    <w:rsid w:val="00DB56FF"/>
    <w:rsid w:val="00DB5EA6"/>
    <w:rsid w:val="00DE001C"/>
    <w:rsid w:val="00E16614"/>
    <w:rsid w:val="00E27E31"/>
    <w:rsid w:val="00E9207D"/>
    <w:rsid w:val="00E96441"/>
    <w:rsid w:val="00EB7867"/>
    <w:rsid w:val="00ED3A9D"/>
    <w:rsid w:val="00EE2807"/>
    <w:rsid w:val="00F12150"/>
    <w:rsid w:val="00F12C36"/>
    <w:rsid w:val="00F2606B"/>
    <w:rsid w:val="00F459E4"/>
    <w:rsid w:val="00F50C8A"/>
    <w:rsid w:val="00F844D1"/>
    <w:rsid w:val="00F91E88"/>
    <w:rsid w:val="00FB67B7"/>
    <w:rsid w:val="00FF14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78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7867"/>
    <w:rPr>
      <w:rFonts w:ascii="Segoe UI" w:hAnsi="Segoe UI" w:cs="Segoe UI"/>
      <w:sz w:val="18"/>
      <w:szCs w:val="18"/>
    </w:rPr>
  </w:style>
  <w:style w:type="table" w:customStyle="1" w:styleId="1">
    <w:name w:val="Сітка таблиці1"/>
    <w:basedOn w:val="a1"/>
    <w:next w:val="a3"/>
    <w:uiPriority w:val="39"/>
    <w:rsid w:val="00165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78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7867"/>
    <w:rPr>
      <w:rFonts w:ascii="Segoe UI" w:hAnsi="Segoe UI" w:cs="Segoe UI"/>
      <w:sz w:val="18"/>
      <w:szCs w:val="18"/>
    </w:rPr>
  </w:style>
  <w:style w:type="table" w:customStyle="1" w:styleId="1">
    <w:name w:val="Сітка таблиці1"/>
    <w:basedOn w:val="a1"/>
    <w:next w:val="a3"/>
    <w:uiPriority w:val="39"/>
    <w:rsid w:val="00165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9</Pages>
  <Words>7880</Words>
  <Characters>4493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BUDRDA</dc:creator>
  <cp:keywords/>
  <dc:description/>
  <cp:lastModifiedBy>Роксолана</cp:lastModifiedBy>
  <cp:revision>134</cp:revision>
  <cp:lastPrinted>2017-11-09T12:03:00Z</cp:lastPrinted>
  <dcterms:created xsi:type="dcterms:W3CDTF">2017-11-08T06:47:00Z</dcterms:created>
  <dcterms:modified xsi:type="dcterms:W3CDTF">2017-12-13T08:59:00Z</dcterms:modified>
</cp:coreProperties>
</file>