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7B5" w:rsidRPr="00F947B5" w:rsidRDefault="00F947B5" w:rsidP="003815D7">
      <w:pPr>
        <w:jc w:val="right"/>
        <w:outlineLvl w:val="3"/>
        <w:rPr>
          <w:b/>
          <w:i/>
          <w:szCs w:val="28"/>
          <w:lang w:val="uk-UA"/>
        </w:rPr>
      </w:pPr>
      <w:r>
        <w:rPr>
          <w:b/>
          <w:i/>
          <w:szCs w:val="28"/>
          <w:lang w:val="uk-UA"/>
        </w:rPr>
        <w:t>Проект</w:t>
      </w:r>
    </w:p>
    <w:p w:rsidR="003815D7" w:rsidRPr="003815D7" w:rsidRDefault="003815D7" w:rsidP="003815D7">
      <w:pPr>
        <w:jc w:val="right"/>
        <w:outlineLvl w:val="3"/>
        <w:rPr>
          <w:b/>
          <w:i/>
          <w:szCs w:val="28"/>
          <w:lang w:val="uk-UA"/>
        </w:rPr>
      </w:pPr>
      <w:r w:rsidRPr="003815D7">
        <w:rPr>
          <w:b/>
          <w:i/>
          <w:szCs w:val="28"/>
          <w:lang w:val="uk-UA"/>
        </w:rPr>
        <w:t>Затверджено</w:t>
      </w:r>
    </w:p>
    <w:p w:rsidR="00F33E1F" w:rsidRDefault="003815D7" w:rsidP="003815D7">
      <w:pPr>
        <w:jc w:val="right"/>
        <w:outlineLvl w:val="3"/>
        <w:rPr>
          <w:b/>
          <w:i/>
          <w:szCs w:val="28"/>
          <w:lang w:val="uk-UA"/>
        </w:rPr>
      </w:pPr>
      <w:r>
        <w:rPr>
          <w:b/>
          <w:i/>
          <w:szCs w:val="28"/>
          <w:lang w:val="uk-UA"/>
        </w:rPr>
        <w:t>р</w:t>
      </w:r>
      <w:r w:rsidRPr="003815D7">
        <w:rPr>
          <w:b/>
          <w:i/>
          <w:szCs w:val="28"/>
          <w:lang w:val="uk-UA"/>
        </w:rPr>
        <w:t xml:space="preserve">ішенням районної ради </w:t>
      </w:r>
    </w:p>
    <w:p w:rsidR="003815D7" w:rsidRPr="003815D7" w:rsidRDefault="003815D7" w:rsidP="003815D7">
      <w:pPr>
        <w:jc w:val="right"/>
        <w:outlineLvl w:val="3"/>
        <w:rPr>
          <w:b/>
          <w:i/>
          <w:szCs w:val="28"/>
          <w:lang w:val="uk-UA"/>
        </w:rPr>
      </w:pPr>
      <w:r w:rsidRPr="003815D7">
        <w:rPr>
          <w:b/>
          <w:i/>
          <w:szCs w:val="28"/>
          <w:lang w:val="uk-UA"/>
        </w:rPr>
        <w:t>від</w:t>
      </w:r>
      <w:r w:rsidR="00216F47">
        <w:rPr>
          <w:b/>
          <w:i/>
          <w:szCs w:val="28"/>
          <w:lang w:val="uk-UA"/>
        </w:rPr>
        <w:t xml:space="preserve"> </w:t>
      </w:r>
      <w:r w:rsidR="00F947B5">
        <w:rPr>
          <w:b/>
          <w:i/>
          <w:szCs w:val="28"/>
          <w:lang w:val="uk-UA"/>
        </w:rPr>
        <w:t>________</w:t>
      </w:r>
      <w:r w:rsidR="00216F47">
        <w:rPr>
          <w:b/>
          <w:i/>
          <w:szCs w:val="28"/>
          <w:lang w:val="uk-UA"/>
        </w:rPr>
        <w:t xml:space="preserve"> </w:t>
      </w:r>
      <w:r w:rsidR="00F33E1F">
        <w:rPr>
          <w:b/>
          <w:i/>
          <w:szCs w:val="28"/>
          <w:lang w:val="uk-UA"/>
        </w:rPr>
        <w:t>201</w:t>
      </w:r>
      <w:r w:rsidR="00F947B5">
        <w:rPr>
          <w:b/>
          <w:i/>
          <w:szCs w:val="28"/>
          <w:lang w:val="uk-UA"/>
        </w:rPr>
        <w:t>6</w:t>
      </w:r>
      <w:r w:rsidR="00F33E1F">
        <w:rPr>
          <w:b/>
          <w:i/>
          <w:szCs w:val="28"/>
          <w:lang w:val="uk-UA"/>
        </w:rPr>
        <w:t xml:space="preserve"> року</w:t>
      </w:r>
      <w:r w:rsidRPr="003815D7">
        <w:rPr>
          <w:b/>
          <w:i/>
          <w:szCs w:val="28"/>
          <w:lang w:val="uk-UA"/>
        </w:rPr>
        <w:t xml:space="preserve"> №</w:t>
      </w:r>
      <w:r w:rsidR="00F947B5">
        <w:rPr>
          <w:b/>
          <w:i/>
          <w:szCs w:val="28"/>
          <w:lang w:val="uk-UA"/>
        </w:rPr>
        <w:t>_____</w:t>
      </w:r>
      <w:r w:rsidR="00216F47">
        <w:rPr>
          <w:b/>
          <w:i/>
          <w:szCs w:val="28"/>
          <w:lang w:val="uk-UA"/>
        </w:rPr>
        <w:t>-</w:t>
      </w:r>
      <w:r w:rsidR="00F947B5">
        <w:rPr>
          <w:b/>
          <w:i/>
          <w:szCs w:val="28"/>
          <w:lang w:val="uk-UA"/>
        </w:rPr>
        <w:t>___</w:t>
      </w:r>
      <w:r w:rsidR="00216F47">
        <w:rPr>
          <w:b/>
          <w:i/>
          <w:szCs w:val="28"/>
          <w:lang w:val="uk-UA"/>
        </w:rPr>
        <w:t>/</w:t>
      </w:r>
      <w:r w:rsidR="00F947B5">
        <w:rPr>
          <w:b/>
          <w:i/>
          <w:szCs w:val="28"/>
          <w:lang w:val="uk-UA"/>
        </w:rPr>
        <w:t>_____</w:t>
      </w:r>
    </w:p>
    <w:p w:rsidR="003815D7" w:rsidRPr="003815D7" w:rsidRDefault="003815D7" w:rsidP="008D4D2F">
      <w:pPr>
        <w:jc w:val="center"/>
        <w:outlineLvl w:val="3"/>
        <w:rPr>
          <w:b/>
          <w:i/>
          <w:szCs w:val="28"/>
          <w:lang w:val="uk-UA"/>
        </w:rPr>
      </w:pPr>
    </w:p>
    <w:p w:rsidR="003815D7" w:rsidRDefault="003815D7" w:rsidP="008D4D2F">
      <w:pPr>
        <w:jc w:val="center"/>
        <w:outlineLvl w:val="3"/>
        <w:rPr>
          <w:b/>
          <w:szCs w:val="28"/>
          <w:lang w:val="uk-UA"/>
        </w:rPr>
      </w:pPr>
    </w:p>
    <w:p w:rsidR="003815D7" w:rsidRDefault="003815D7" w:rsidP="008D4D2F">
      <w:pPr>
        <w:jc w:val="center"/>
        <w:outlineLvl w:val="3"/>
        <w:rPr>
          <w:b/>
          <w:szCs w:val="28"/>
          <w:lang w:val="uk-UA"/>
        </w:rPr>
      </w:pPr>
    </w:p>
    <w:p w:rsidR="003815D7" w:rsidRDefault="003815D7" w:rsidP="008D4D2F">
      <w:pPr>
        <w:jc w:val="center"/>
        <w:outlineLvl w:val="3"/>
        <w:rPr>
          <w:b/>
          <w:szCs w:val="28"/>
          <w:lang w:val="uk-UA"/>
        </w:rPr>
      </w:pPr>
    </w:p>
    <w:p w:rsidR="003815D7" w:rsidRDefault="003815D7" w:rsidP="008D4D2F">
      <w:pPr>
        <w:jc w:val="center"/>
        <w:outlineLvl w:val="3"/>
        <w:rPr>
          <w:b/>
          <w:szCs w:val="28"/>
          <w:lang w:val="uk-UA"/>
        </w:rPr>
      </w:pPr>
    </w:p>
    <w:p w:rsidR="003815D7" w:rsidRPr="003815D7" w:rsidRDefault="003815D7" w:rsidP="008D4D2F">
      <w:pPr>
        <w:jc w:val="center"/>
        <w:outlineLvl w:val="3"/>
        <w:rPr>
          <w:b/>
          <w:sz w:val="36"/>
          <w:szCs w:val="36"/>
          <w:lang w:val="uk-UA"/>
        </w:rPr>
      </w:pPr>
      <w:r w:rsidRPr="003815D7">
        <w:rPr>
          <w:b/>
          <w:sz w:val="36"/>
          <w:szCs w:val="36"/>
          <w:lang w:val="uk-UA"/>
        </w:rPr>
        <w:t>ПРОГРАМА РОЗВИТКУ МІСЦЕВОГО САМОВРЯДУВАННЯ КОСІВСЬКОГО РАЙОНУ НА 201</w:t>
      </w:r>
      <w:r w:rsidR="00F947B5">
        <w:rPr>
          <w:b/>
          <w:sz w:val="36"/>
          <w:szCs w:val="36"/>
          <w:lang w:val="uk-UA"/>
        </w:rPr>
        <w:t>7</w:t>
      </w:r>
      <w:r w:rsidRPr="003815D7">
        <w:rPr>
          <w:b/>
          <w:sz w:val="36"/>
          <w:szCs w:val="36"/>
          <w:lang w:val="uk-UA"/>
        </w:rPr>
        <w:t>-20</w:t>
      </w:r>
      <w:r w:rsidR="006A6D76">
        <w:rPr>
          <w:b/>
          <w:sz w:val="36"/>
          <w:szCs w:val="36"/>
          <w:lang w:val="uk-UA"/>
        </w:rPr>
        <w:t>18</w:t>
      </w:r>
      <w:r w:rsidRPr="003815D7">
        <w:rPr>
          <w:b/>
          <w:sz w:val="36"/>
          <w:szCs w:val="36"/>
          <w:lang w:val="uk-UA"/>
        </w:rPr>
        <w:t xml:space="preserve"> РОКИ</w:t>
      </w:r>
    </w:p>
    <w:p w:rsidR="003815D7" w:rsidRDefault="003815D7" w:rsidP="008D4D2F">
      <w:pPr>
        <w:jc w:val="center"/>
        <w:outlineLvl w:val="3"/>
        <w:rPr>
          <w:b/>
          <w:szCs w:val="28"/>
          <w:lang w:val="uk-UA"/>
        </w:rPr>
      </w:pPr>
    </w:p>
    <w:p w:rsidR="003815D7" w:rsidRDefault="003815D7" w:rsidP="003815D7">
      <w:pPr>
        <w:jc w:val="both"/>
        <w:outlineLvl w:val="3"/>
        <w:rPr>
          <w:b/>
          <w:szCs w:val="28"/>
          <w:lang w:val="uk-UA"/>
        </w:rPr>
      </w:pPr>
    </w:p>
    <w:p w:rsidR="003815D7" w:rsidRPr="009173AE" w:rsidRDefault="003815D7" w:rsidP="003815D7">
      <w:pPr>
        <w:jc w:val="both"/>
        <w:outlineLvl w:val="3"/>
        <w:rPr>
          <w:b/>
          <w:sz w:val="28"/>
          <w:szCs w:val="28"/>
          <w:lang w:val="uk-UA"/>
        </w:rPr>
      </w:pPr>
      <w:r w:rsidRPr="009173AE">
        <w:rPr>
          <w:b/>
          <w:sz w:val="28"/>
          <w:szCs w:val="28"/>
          <w:lang w:val="uk-UA"/>
        </w:rPr>
        <w:t>Замовник програми</w:t>
      </w:r>
    </w:p>
    <w:p w:rsidR="003815D7" w:rsidRPr="009173AE" w:rsidRDefault="009950D9" w:rsidP="003815D7">
      <w:pPr>
        <w:jc w:val="both"/>
        <w:outlineLvl w:val="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</w:t>
      </w:r>
      <w:r w:rsidR="00541C82" w:rsidRPr="009173AE">
        <w:rPr>
          <w:b/>
          <w:sz w:val="28"/>
          <w:szCs w:val="28"/>
          <w:lang w:val="uk-UA"/>
        </w:rPr>
        <w:t>олов</w:t>
      </w:r>
      <w:r>
        <w:rPr>
          <w:b/>
          <w:sz w:val="28"/>
          <w:szCs w:val="28"/>
          <w:lang w:val="uk-UA"/>
        </w:rPr>
        <w:t xml:space="preserve">а </w:t>
      </w:r>
      <w:r w:rsidR="00541C82" w:rsidRPr="009173AE">
        <w:rPr>
          <w:b/>
          <w:sz w:val="28"/>
          <w:szCs w:val="28"/>
          <w:lang w:val="uk-UA"/>
        </w:rPr>
        <w:t>районної ради</w:t>
      </w:r>
      <w:r w:rsidR="003815D7" w:rsidRPr="009173AE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</w:t>
      </w:r>
      <w:r w:rsidR="00F947B5">
        <w:rPr>
          <w:b/>
          <w:sz w:val="28"/>
          <w:szCs w:val="28"/>
          <w:lang w:val="uk-UA"/>
        </w:rPr>
        <w:t>___________________</w:t>
      </w:r>
      <w:r w:rsidR="009173AE">
        <w:rPr>
          <w:b/>
          <w:sz w:val="28"/>
          <w:szCs w:val="28"/>
          <w:lang w:val="uk-UA"/>
        </w:rPr>
        <w:tab/>
      </w:r>
      <w:r w:rsidR="00F947B5">
        <w:rPr>
          <w:b/>
          <w:sz w:val="28"/>
          <w:szCs w:val="28"/>
          <w:lang w:val="uk-UA"/>
        </w:rPr>
        <w:t>П.</w:t>
      </w:r>
      <w:proofErr w:type="spellStart"/>
      <w:r w:rsidR="00F947B5">
        <w:rPr>
          <w:b/>
          <w:sz w:val="28"/>
          <w:szCs w:val="28"/>
          <w:lang w:val="uk-UA"/>
        </w:rPr>
        <w:t>Ванджурак</w:t>
      </w:r>
      <w:proofErr w:type="spellEnd"/>
    </w:p>
    <w:p w:rsidR="003815D7" w:rsidRPr="009173AE" w:rsidRDefault="003815D7" w:rsidP="003815D7">
      <w:pPr>
        <w:jc w:val="both"/>
        <w:outlineLvl w:val="3"/>
        <w:rPr>
          <w:b/>
          <w:sz w:val="28"/>
          <w:szCs w:val="28"/>
          <w:lang w:val="uk-UA"/>
        </w:rPr>
      </w:pPr>
    </w:p>
    <w:p w:rsidR="003815D7" w:rsidRPr="009173AE" w:rsidRDefault="003815D7" w:rsidP="003815D7">
      <w:pPr>
        <w:jc w:val="both"/>
        <w:outlineLvl w:val="3"/>
        <w:rPr>
          <w:b/>
          <w:sz w:val="28"/>
          <w:szCs w:val="28"/>
          <w:lang w:val="uk-UA"/>
        </w:rPr>
      </w:pPr>
      <w:r w:rsidRPr="009173AE">
        <w:rPr>
          <w:b/>
          <w:sz w:val="28"/>
          <w:szCs w:val="28"/>
          <w:lang w:val="uk-UA"/>
        </w:rPr>
        <w:t>Керівник програми</w:t>
      </w:r>
    </w:p>
    <w:p w:rsidR="00541C82" w:rsidRDefault="00541C82" w:rsidP="003815D7">
      <w:pPr>
        <w:jc w:val="both"/>
        <w:outlineLvl w:val="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Керуюча справами</w:t>
      </w:r>
    </w:p>
    <w:p w:rsidR="00541C82" w:rsidRDefault="00541C82" w:rsidP="003815D7">
      <w:pPr>
        <w:jc w:val="both"/>
        <w:outlineLvl w:val="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виконавчого апарату</w:t>
      </w:r>
    </w:p>
    <w:p w:rsidR="003815D7" w:rsidRPr="009173AE" w:rsidRDefault="003815D7" w:rsidP="003815D7">
      <w:pPr>
        <w:jc w:val="both"/>
        <w:outlineLvl w:val="3"/>
        <w:rPr>
          <w:b/>
          <w:sz w:val="28"/>
          <w:szCs w:val="28"/>
          <w:lang w:val="uk-UA"/>
        </w:rPr>
      </w:pPr>
      <w:r w:rsidRPr="009173AE">
        <w:rPr>
          <w:b/>
          <w:sz w:val="28"/>
          <w:szCs w:val="28"/>
          <w:lang w:val="uk-UA"/>
        </w:rPr>
        <w:t>районної ради</w:t>
      </w:r>
      <w:r w:rsidRPr="009173AE">
        <w:rPr>
          <w:b/>
          <w:sz w:val="28"/>
          <w:szCs w:val="28"/>
          <w:lang w:val="uk-UA"/>
        </w:rPr>
        <w:tab/>
      </w:r>
      <w:r w:rsidR="009173AE">
        <w:rPr>
          <w:b/>
          <w:sz w:val="28"/>
          <w:szCs w:val="28"/>
          <w:lang w:val="uk-UA"/>
        </w:rPr>
        <w:t xml:space="preserve">   </w:t>
      </w:r>
      <w:r w:rsidR="00541C82">
        <w:rPr>
          <w:b/>
          <w:sz w:val="28"/>
          <w:szCs w:val="28"/>
          <w:lang w:val="uk-UA"/>
        </w:rPr>
        <w:tab/>
      </w:r>
      <w:r w:rsidR="00541C82">
        <w:rPr>
          <w:b/>
          <w:sz w:val="28"/>
          <w:szCs w:val="28"/>
          <w:lang w:val="uk-UA"/>
        </w:rPr>
        <w:tab/>
      </w:r>
      <w:r w:rsidR="00541C82">
        <w:rPr>
          <w:b/>
          <w:sz w:val="28"/>
          <w:szCs w:val="28"/>
          <w:lang w:val="uk-UA"/>
        </w:rPr>
        <w:tab/>
        <w:t xml:space="preserve">  </w:t>
      </w:r>
      <w:r w:rsidRPr="009173AE">
        <w:rPr>
          <w:b/>
          <w:sz w:val="28"/>
          <w:szCs w:val="28"/>
          <w:lang w:val="uk-UA"/>
        </w:rPr>
        <w:t>_______________________</w:t>
      </w:r>
      <w:r w:rsidRPr="009173AE">
        <w:rPr>
          <w:b/>
          <w:sz w:val="28"/>
          <w:szCs w:val="28"/>
          <w:lang w:val="uk-UA"/>
        </w:rPr>
        <w:tab/>
      </w:r>
      <w:r w:rsidR="00541C82">
        <w:rPr>
          <w:b/>
          <w:sz w:val="28"/>
          <w:szCs w:val="28"/>
          <w:lang w:val="uk-UA"/>
        </w:rPr>
        <w:t>Р.Барчук</w:t>
      </w:r>
    </w:p>
    <w:p w:rsidR="003815D7" w:rsidRPr="009173AE" w:rsidRDefault="003815D7" w:rsidP="003815D7">
      <w:pPr>
        <w:jc w:val="both"/>
        <w:outlineLvl w:val="3"/>
        <w:rPr>
          <w:b/>
          <w:sz w:val="28"/>
          <w:szCs w:val="28"/>
          <w:lang w:val="uk-UA"/>
        </w:rPr>
      </w:pPr>
    </w:p>
    <w:p w:rsidR="00F345DC" w:rsidRPr="009173AE" w:rsidRDefault="00F345DC" w:rsidP="003815D7">
      <w:pPr>
        <w:jc w:val="both"/>
        <w:outlineLvl w:val="3"/>
        <w:rPr>
          <w:b/>
          <w:sz w:val="28"/>
          <w:szCs w:val="28"/>
          <w:lang w:val="uk-UA"/>
        </w:rPr>
      </w:pPr>
    </w:p>
    <w:p w:rsidR="00F345DC" w:rsidRPr="009173AE" w:rsidRDefault="00F345DC" w:rsidP="003815D7">
      <w:pPr>
        <w:jc w:val="both"/>
        <w:outlineLvl w:val="3"/>
        <w:rPr>
          <w:b/>
          <w:sz w:val="28"/>
          <w:szCs w:val="28"/>
          <w:lang w:val="uk-UA"/>
        </w:rPr>
      </w:pPr>
    </w:p>
    <w:p w:rsidR="003815D7" w:rsidRPr="009173AE" w:rsidRDefault="00F345DC" w:rsidP="003815D7">
      <w:pPr>
        <w:jc w:val="both"/>
        <w:outlineLvl w:val="3"/>
        <w:rPr>
          <w:b/>
          <w:sz w:val="28"/>
          <w:szCs w:val="28"/>
          <w:lang w:val="uk-UA"/>
        </w:rPr>
      </w:pPr>
      <w:r w:rsidRPr="009173AE">
        <w:rPr>
          <w:b/>
          <w:sz w:val="28"/>
          <w:szCs w:val="28"/>
          <w:lang w:val="uk-UA"/>
        </w:rPr>
        <w:t>ПОГОДЖЕНО:</w:t>
      </w:r>
      <w:r w:rsidR="003815D7" w:rsidRPr="009173AE">
        <w:rPr>
          <w:b/>
          <w:sz w:val="28"/>
          <w:szCs w:val="28"/>
          <w:lang w:val="uk-UA"/>
        </w:rPr>
        <w:tab/>
      </w:r>
    </w:p>
    <w:p w:rsidR="003741F8" w:rsidRDefault="003741F8" w:rsidP="003815D7">
      <w:pPr>
        <w:jc w:val="both"/>
        <w:outlineLvl w:val="3"/>
        <w:rPr>
          <w:b/>
          <w:sz w:val="28"/>
          <w:szCs w:val="28"/>
          <w:lang w:val="uk-UA"/>
        </w:rPr>
      </w:pPr>
    </w:p>
    <w:p w:rsidR="00F345DC" w:rsidRDefault="00F947B5" w:rsidP="003815D7">
      <w:pPr>
        <w:jc w:val="both"/>
        <w:outlineLvl w:val="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управління економіки</w:t>
      </w:r>
    </w:p>
    <w:p w:rsidR="00F345DC" w:rsidRPr="009173AE" w:rsidRDefault="003741F8" w:rsidP="00F947B5">
      <w:pPr>
        <w:jc w:val="both"/>
        <w:outlineLvl w:val="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</w:t>
      </w:r>
      <w:r w:rsidR="00F947B5">
        <w:rPr>
          <w:b/>
          <w:sz w:val="28"/>
          <w:szCs w:val="28"/>
          <w:lang w:val="uk-UA"/>
        </w:rPr>
        <w:t xml:space="preserve">айонної державної адміністрації </w:t>
      </w:r>
      <w:r w:rsidR="00F345DC" w:rsidRPr="009173AE">
        <w:rPr>
          <w:b/>
          <w:sz w:val="28"/>
          <w:szCs w:val="28"/>
          <w:lang w:val="uk-UA"/>
        </w:rPr>
        <w:t>________________</w:t>
      </w:r>
      <w:r w:rsidR="009173AE">
        <w:rPr>
          <w:b/>
          <w:sz w:val="28"/>
          <w:szCs w:val="28"/>
          <w:lang w:val="uk-UA"/>
        </w:rPr>
        <w:t>_</w:t>
      </w:r>
      <w:r w:rsidR="00F947B5">
        <w:rPr>
          <w:b/>
          <w:sz w:val="28"/>
          <w:szCs w:val="28"/>
          <w:lang w:val="uk-UA"/>
        </w:rPr>
        <w:t>__</w:t>
      </w:r>
      <w:r w:rsidR="009173AE">
        <w:rPr>
          <w:b/>
          <w:sz w:val="28"/>
          <w:szCs w:val="28"/>
          <w:lang w:val="uk-UA"/>
        </w:rPr>
        <w:t xml:space="preserve"> </w:t>
      </w:r>
      <w:r w:rsidR="00F947B5">
        <w:rPr>
          <w:b/>
          <w:sz w:val="28"/>
          <w:szCs w:val="28"/>
          <w:lang w:val="uk-UA"/>
        </w:rPr>
        <w:t>В.</w:t>
      </w:r>
      <w:proofErr w:type="spellStart"/>
      <w:r w:rsidR="00F947B5">
        <w:rPr>
          <w:b/>
          <w:sz w:val="28"/>
          <w:szCs w:val="28"/>
          <w:lang w:val="uk-UA"/>
        </w:rPr>
        <w:t>Жмендак</w:t>
      </w:r>
      <w:proofErr w:type="spellEnd"/>
    </w:p>
    <w:p w:rsidR="00F345DC" w:rsidRPr="009173AE" w:rsidRDefault="00F345DC" w:rsidP="003815D7">
      <w:pPr>
        <w:jc w:val="both"/>
        <w:outlineLvl w:val="3"/>
        <w:rPr>
          <w:b/>
          <w:sz w:val="28"/>
          <w:szCs w:val="28"/>
          <w:lang w:val="uk-UA"/>
        </w:rPr>
      </w:pPr>
    </w:p>
    <w:p w:rsidR="00F345DC" w:rsidRPr="009173AE" w:rsidRDefault="00F345DC" w:rsidP="003815D7">
      <w:pPr>
        <w:jc w:val="both"/>
        <w:outlineLvl w:val="3"/>
        <w:rPr>
          <w:b/>
          <w:sz w:val="28"/>
          <w:szCs w:val="28"/>
          <w:lang w:val="uk-UA"/>
        </w:rPr>
      </w:pPr>
      <w:r w:rsidRPr="009173AE">
        <w:rPr>
          <w:b/>
          <w:sz w:val="28"/>
          <w:szCs w:val="28"/>
          <w:lang w:val="uk-UA"/>
        </w:rPr>
        <w:t>Начальник фінансового управління</w:t>
      </w:r>
    </w:p>
    <w:p w:rsidR="00F345DC" w:rsidRPr="009173AE" w:rsidRDefault="00F345DC" w:rsidP="003815D7">
      <w:pPr>
        <w:jc w:val="both"/>
        <w:outlineLvl w:val="3"/>
        <w:rPr>
          <w:b/>
          <w:sz w:val="28"/>
          <w:szCs w:val="28"/>
          <w:lang w:val="uk-UA"/>
        </w:rPr>
      </w:pPr>
      <w:r w:rsidRPr="009173AE">
        <w:rPr>
          <w:b/>
          <w:sz w:val="28"/>
          <w:szCs w:val="28"/>
          <w:lang w:val="uk-UA"/>
        </w:rPr>
        <w:t>районної державної адміністрації</w:t>
      </w:r>
      <w:r w:rsidRPr="009173AE">
        <w:rPr>
          <w:b/>
          <w:sz w:val="28"/>
          <w:szCs w:val="28"/>
          <w:lang w:val="uk-UA"/>
        </w:rPr>
        <w:tab/>
      </w:r>
      <w:r w:rsidRPr="009173AE">
        <w:rPr>
          <w:b/>
          <w:sz w:val="28"/>
          <w:szCs w:val="28"/>
          <w:lang w:val="uk-UA"/>
        </w:rPr>
        <w:tab/>
        <w:t xml:space="preserve">________________  </w:t>
      </w:r>
      <w:r w:rsidR="00F947B5">
        <w:rPr>
          <w:b/>
          <w:sz w:val="28"/>
          <w:szCs w:val="28"/>
          <w:lang w:val="uk-UA"/>
        </w:rPr>
        <w:t>С.Козак</w:t>
      </w:r>
    </w:p>
    <w:p w:rsidR="00F345DC" w:rsidRPr="009173AE" w:rsidRDefault="00F345DC" w:rsidP="003815D7">
      <w:pPr>
        <w:jc w:val="both"/>
        <w:outlineLvl w:val="3"/>
        <w:rPr>
          <w:b/>
          <w:sz w:val="28"/>
          <w:szCs w:val="28"/>
          <w:lang w:val="uk-UA"/>
        </w:rPr>
      </w:pPr>
    </w:p>
    <w:p w:rsidR="00F345DC" w:rsidRPr="009173AE" w:rsidRDefault="00F345DC" w:rsidP="003815D7">
      <w:pPr>
        <w:jc w:val="both"/>
        <w:outlineLvl w:val="3"/>
        <w:rPr>
          <w:b/>
          <w:sz w:val="28"/>
          <w:szCs w:val="28"/>
          <w:lang w:val="uk-UA"/>
        </w:rPr>
      </w:pPr>
    </w:p>
    <w:p w:rsidR="0013368E" w:rsidRDefault="00F345DC" w:rsidP="00F947B5">
      <w:pPr>
        <w:jc w:val="both"/>
        <w:outlineLvl w:val="3"/>
        <w:rPr>
          <w:b/>
          <w:sz w:val="28"/>
          <w:szCs w:val="28"/>
          <w:lang w:val="uk-UA"/>
        </w:rPr>
      </w:pPr>
      <w:r w:rsidRPr="009173AE">
        <w:rPr>
          <w:b/>
          <w:sz w:val="28"/>
          <w:szCs w:val="28"/>
          <w:lang w:val="uk-UA"/>
        </w:rPr>
        <w:t xml:space="preserve">Начальник </w:t>
      </w:r>
      <w:r w:rsidR="00F947B5">
        <w:rPr>
          <w:b/>
          <w:sz w:val="28"/>
          <w:szCs w:val="28"/>
          <w:lang w:val="uk-UA"/>
        </w:rPr>
        <w:t xml:space="preserve">юридичного відділу виконавчого апарату </w:t>
      </w:r>
    </w:p>
    <w:p w:rsidR="00F345DC" w:rsidRPr="009173AE" w:rsidRDefault="00F947B5" w:rsidP="003815D7">
      <w:pPr>
        <w:jc w:val="both"/>
        <w:outlineLvl w:val="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районної ради</w:t>
      </w:r>
      <w:r w:rsidR="0013368E">
        <w:rPr>
          <w:b/>
          <w:sz w:val="28"/>
          <w:szCs w:val="28"/>
          <w:lang w:val="uk-UA"/>
        </w:rPr>
        <w:tab/>
      </w:r>
      <w:r w:rsidR="0013368E">
        <w:rPr>
          <w:b/>
          <w:sz w:val="28"/>
          <w:szCs w:val="28"/>
          <w:lang w:val="uk-UA"/>
        </w:rPr>
        <w:tab/>
      </w:r>
      <w:r w:rsidR="0013368E">
        <w:rPr>
          <w:b/>
          <w:sz w:val="28"/>
          <w:szCs w:val="28"/>
          <w:lang w:val="uk-UA"/>
        </w:rPr>
        <w:tab/>
      </w:r>
      <w:r w:rsidR="0013368E">
        <w:rPr>
          <w:b/>
          <w:sz w:val="28"/>
          <w:szCs w:val="28"/>
          <w:lang w:val="uk-UA"/>
        </w:rPr>
        <w:tab/>
      </w:r>
      <w:r w:rsidR="00F345DC" w:rsidRPr="009173AE">
        <w:rPr>
          <w:b/>
          <w:sz w:val="28"/>
          <w:szCs w:val="28"/>
          <w:lang w:val="uk-UA"/>
        </w:rPr>
        <w:tab/>
        <w:t xml:space="preserve">________________ </w:t>
      </w:r>
      <w:r>
        <w:rPr>
          <w:b/>
          <w:sz w:val="28"/>
          <w:szCs w:val="28"/>
          <w:lang w:val="uk-UA"/>
        </w:rPr>
        <w:t>Л</w:t>
      </w:r>
      <w:r w:rsidR="0013368E">
        <w:rPr>
          <w:b/>
          <w:sz w:val="28"/>
          <w:szCs w:val="28"/>
          <w:lang w:val="uk-UA"/>
        </w:rPr>
        <w:t>.</w:t>
      </w:r>
      <w:proofErr w:type="spellStart"/>
      <w:r w:rsidR="0013368E">
        <w:rPr>
          <w:b/>
          <w:sz w:val="28"/>
          <w:szCs w:val="28"/>
          <w:lang w:val="uk-UA"/>
        </w:rPr>
        <w:t>Г</w:t>
      </w:r>
      <w:r>
        <w:rPr>
          <w:b/>
          <w:sz w:val="28"/>
          <w:szCs w:val="28"/>
          <w:lang w:val="uk-UA"/>
        </w:rPr>
        <w:t>рималюк</w:t>
      </w:r>
      <w:proofErr w:type="spellEnd"/>
    </w:p>
    <w:p w:rsidR="003815D7" w:rsidRPr="009173AE" w:rsidRDefault="003815D7" w:rsidP="008D4D2F">
      <w:pPr>
        <w:jc w:val="center"/>
        <w:outlineLvl w:val="3"/>
        <w:rPr>
          <w:b/>
          <w:sz w:val="28"/>
          <w:szCs w:val="28"/>
          <w:lang w:val="uk-UA"/>
        </w:rPr>
      </w:pPr>
    </w:p>
    <w:p w:rsidR="003815D7" w:rsidRDefault="003815D7" w:rsidP="008D4D2F">
      <w:pPr>
        <w:jc w:val="center"/>
        <w:outlineLvl w:val="3"/>
        <w:rPr>
          <w:b/>
          <w:szCs w:val="28"/>
          <w:lang w:val="uk-UA"/>
        </w:rPr>
      </w:pPr>
    </w:p>
    <w:p w:rsidR="003815D7" w:rsidRDefault="003815D7" w:rsidP="008D4D2F">
      <w:pPr>
        <w:jc w:val="center"/>
        <w:outlineLvl w:val="3"/>
        <w:rPr>
          <w:b/>
          <w:szCs w:val="28"/>
          <w:lang w:val="uk-UA"/>
        </w:rPr>
      </w:pPr>
    </w:p>
    <w:p w:rsidR="003815D7" w:rsidRDefault="003815D7" w:rsidP="008D4D2F">
      <w:pPr>
        <w:jc w:val="center"/>
        <w:outlineLvl w:val="3"/>
        <w:rPr>
          <w:b/>
          <w:szCs w:val="28"/>
          <w:lang w:val="uk-UA"/>
        </w:rPr>
      </w:pPr>
    </w:p>
    <w:p w:rsidR="003815D7" w:rsidRDefault="003815D7" w:rsidP="008D4D2F">
      <w:pPr>
        <w:jc w:val="center"/>
        <w:outlineLvl w:val="3"/>
        <w:rPr>
          <w:b/>
          <w:szCs w:val="28"/>
          <w:lang w:val="uk-UA"/>
        </w:rPr>
      </w:pPr>
    </w:p>
    <w:p w:rsidR="003815D7" w:rsidRDefault="003815D7" w:rsidP="008D4D2F">
      <w:pPr>
        <w:jc w:val="center"/>
        <w:outlineLvl w:val="3"/>
        <w:rPr>
          <w:b/>
          <w:szCs w:val="28"/>
          <w:lang w:val="uk-UA"/>
        </w:rPr>
      </w:pPr>
    </w:p>
    <w:p w:rsidR="003815D7" w:rsidRDefault="003815D7" w:rsidP="008D4D2F">
      <w:pPr>
        <w:jc w:val="center"/>
        <w:outlineLvl w:val="3"/>
        <w:rPr>
          <w:b/>
          <w:szCs w:val="28"/>
          <w:lang w:val="uk-UA"/>
        </w:rPr>
      </w:pPr>
    </w:p>
    <w:p w:rsidR="003815D7" w:rsidRDefault="003815D7" w:rsidP="008D4D2F">
      <w:pPr>
        <w:jc w:val="center"/>
        <w:outlineLvl w:val="3"/>
        <w:rPr>
          <w:b/>
          <w:szCs w:val="28"/>
          <w:lang w:val="uk-UA"/>
        </w:rPr>
      </w:pPr>
    </w:p>
    <w:p w:rsidR="003815D7" w:rsidRDefault="003815D7" w:rsidP="008D4D2F">
      <w:pPr>
        <w:jc w:val="center"/>
        <w:outlineLvl w:val="3"/>
        <w:rPr>
          <w:b/>
          <w:szCs w:val="28"/>
          <w:lang w:val="uk-UA"/>
        </w:rPr>
      </w:pPr>
    </w:p>
    <w:p w:rsidR="003815D7" w:rsidRDefault="003815D7" w:rsidP="008D4D2F">
      <w:pPr>
        <w:jc w:val="center"/>
        <w:outlineLvl w:val="3"/>
        <w:rPr>
          <w:b/>
          <w:szCs w:val="28"/>
          <w:lang w:val="uk-UA"/>
        </w:rPr>
      </w:pPr>
    </w:p>
    <w:p w:rsidR="003815D7" w:rsidRDefault="003815D7" w:rsidP="008D4D2F">
      <w:pPr>
        <w:jc w:val="center"/>
        <w:outlineLvl w:val="3"/>
        <w:rPr>
          <w:b/>
          <w:szCs w:val="28"/>
          <w:lang w:val="uk-UA"/>
        </w:rPr>
      </w:pPr>
    </w:p>
    <w:p w:rsidR="00F33E1F" w:rsidRDefault="00F33E1F" w:rsidP="008D4D2F">
      <w:pPr>
        <w:jc w:val="center"/>
        <w:outlineLvl w:val="3"/>
        <w:rPr>
          <w:b/>
          <w:szCs w:val="28"/>
          <w:lang w:val="uk-UA"/>
        </w:rPr>
      </w:pPr>
    </w:p>
    <w:p w:rsidR="001065F3" w:rsidRDefault="001065F3" w:rsidP="008D4D2F">
      <w:pPr>
        <w:jc w:val="center"/>
        <w:outlineLvl w:val="3"/>
        <w:rPr>
          <w:b/>
          <w:szCs w:val="28"/>
          <w:lang w:val="uk-UA"/>
        </w:rPr>
      </w:pPr>
    </w:p>
    <w:p w:rsidR="00D2641C" w:rsidRDefault="00D2641C" w:rsidP="008D4D2F">
      <w:pPr>
        <w:jc w:val="center"/>
        <w:outlineLvl w:val="3"/>
        <w:rPr>
          <w:b/>
          <w:szCs w:val="28"/>
          <w:lang w:val="uk-UA"/>
        </w:rPr>
      </w:pPr>
    </w:p>
    <w:p w:rsidR="00D2641C" w:rsidRDefault="00D2641C" w:rsidP="008D4D2F">
      <w:pPr>
        <w:jc w:val="center"/>
        <w:outlineLvl w:val="3"/>
        <w:rPr>
          <w:b/>
          <w:szCs w:val="28"/>
          <w:lang w:val="uk-UA"/>
        </w:rPr>
      </w:pPr>
    </w:p>
    <w:p w:rsidR="008D4D2F" w:rsidRPr="00DD129C" w:rsidRDefault="008D4D2F" w:rsidP="008D4D2F">
      <w:pPr>
        <w:jc w:val="center"/>
        <w:outlineLvl w:val="3"/>
        <w:rPr>
          <w:b/>
          <w:szCs w:val="28"/>
        </w:rPr>
      </w:pPr>
      <w:r w:rsidRPr="00DD129C">
        <w:rPr>
          <w:b/>
          <w:szCs w:val="28"/>
        </w:rPr>
        <w:lastRenderedPageBreak/>
        <w:t>Паспорт</w:t>
      </w:r>
    </w:p>
    <w:p w:rsidR="008D4D2F" w:rsidRPr="00DD129C" w:rsidRDefault="008D4D2F" w:rsidP="0063195C">
      <w:pPr>
        <w:jc w:val="center"/>
        <w:outlineLvl w:val="3"/>
        <w:rPr>
          <w:b/>
          <w:szCs w:val="28"/>
        </w:rPr>
      </w:pPr>
      <w:proofErr w:type="spellStart"/>
      <w:r w:rsidRPr="00DD129C">
        <w:rPr>
          <w:b/>
          <w:szCs w:val="28"/>
        </w:rPr>
        <w:t>Програми</w:t>
      </w:r>
      <w:proofErr w:type="spellEnd"/>
      <w:r w:rsidR="0063195C">
        <w:rPr>
          <w:b/>
          <w:szCs w:val="28"/>
          <w:lang w:val="uk-UA"/>
        </w:rPr>
        <w:t xml:space="preserve"> Програми </w:t>
      </w:r>
      <w:proofErr w:type="spellStart"/>
      <w:r w:rsidRPr="00DD129C">
        <w:rPr>
          <w:b/>
          <w:szCs w:val="28"/>
        </w:rPr>
        <w:t>розвитку</w:t>
      </w:r>
      <w:proofErr w:type="spellEnd"/>
      <w:r w:rsidRPr="00DD129C">
        <w:rPr>
          <w:b/>
          <w:szCs w:val="28"/>
        </w:rPr>
        <w:t xml:space="preserve"> </w:t>
      </w:r>
      <w:proofErr w:type="spellStart"/>
      <w:r w:rsidRPr="00DD129C">
        <w:rPr>
          <w:b/>
          <w:szCs w:val="28"/>
        </w:rPr>
        <w:t>місцевого</w:t>
      </w:r>
      <w:proofErr w:type="spellEnd"/>
      <w:r w:rsidRPr="00DD129C">
        <w:rPr>
          <w:b/>
          <w:szCs w:val="28"/>
        </w:rPr>
        <w:t xml:space="preserve"> </w:t>
      </w:r>
      <w:proofErr w:type="spellStart"/>
      <w:r w:rsidRPr="00DD129C">
        <w:rPr>
          <w:b/>
          <w:szCs w:val="28"/>
        </w:rPr>
        <w:t>самоврядування</w:t>
      </w:r>
      <w:proofErr w:type="spellEnd"/>
      <w:r w:rsidRPr="00DD129C">
        <w:rPr>
          <w:b/>
          <w:szCs w:val="28"/>
        </w:rPr>
        <w:t xml:space="preserve"> в </w:t>
      </w:r>
      <w:proofErr w:type="spellStart"/>
      <w:r w:rsidRPr="00DD129C">
        <w:rPr>
          <w:b/>
          <w:szCs w:val="28"/>
        </w:rPr>
        <w:t>районі</w:t>
      </w:r>
      <w:proofErr w:type="spellEnd"/>
      <w:r w:rsidRPr="00DD129C">
        <w:rPr>
          <w:b/>
          <w:szCs w:val="28"/>
        </w:rPr>
        <w:t xml:space="preserve"> </w:t>
      </w:r>
    </w:p>
    <w:p w:rsidR="008D4D2F" w:rsidRPr="00DD129C" w:rsidRDefault="008D4D2F" w:rsidP="008D4D2F">
      <w:pPr>
        <w:suppressAutoHyphens/>
        <w:jc w:val="center"/>
        <w:rPr>
          <w:b/>
          <w:szCs w:val="28"/>
        </w:rPr>
      </w:pPr>
      <w:r w:rsidRPr="00DD129C">
        <w:rPr>
          <w:b/>
          <w:szCs w:val="28"/>
        </w:rPr>
        <w:t>на 20</w:t>
      </w:r>
      <w:r w:rsidR="0060240F">
        <w:rPr>
          <w:b/>
          <w:szCs w:val="28"/>
          <w:lang w:val="uk-UA"/>
        </w:rPr>
        <w:t>1</w:t>
      </w:r>
      <w:r w:rsidR="00052F8D">
        <w:rPr>
          <w:b/>
          <w:szCs w:val="28"/>
          <w:lang w:val="uk-UA"/>
        </w:rPr>
        <w:t>7</w:t>
      </w:r>
      <w:r w:rsidRPr="00DD129C">
        <w:rPr>
          <w:b/>
          <w:szCs w:val="28"/>
        </w:rPr>
        <w:t>-20</w:t>
      </w:r>
      <w:r w:rsidR="00A24295">
        <w:rPr>
          <w:b/>
          <w:szCs w:val="28"/>
          <w:lang w:val="uk-UA"/>
        </w:rPr>
        <w:t>18</w:t>
      </w:r>
      <w:r w:rsidRPr="00DD129C">
        <w:rPr>
          <w:b/>
          <w:szCs w:val="28"/>
        </w:rPr>
        <w:t xml:space="preserve"> роки</w:t>
      </w:r>
    </w:p>
    <w:p w:rsidR="008D4D2F" w:rsidRPr="00DD129C" w:rsidRDefault="008D4D2F" w:rsidP="008D4D2F">
      <w:pPr>
        <w:suppressAutoHyphens/>
        <w:jc w:val="center"/>
        <w:rPr>
          <w:b/>
          <w:i/>
        </w:rPr>
      </w:pPr>
    </w:p>
    <w:p w:rsidR="008D4D2F" w:rsidRPr="00DD129C" w:rsidRDefault="008D4D2F" w:rsidP="008D4D2F">
      <w:pPr>
        <w:numPr>
          <w:ilvl w:val="0"/>
          <w:numId w:val="6"/>
        </w:numPr>
        <w:tabs>
          <w:tab w:val="clear" w:pos="720"/>
        </w:tabs>
        <w:suppressAutoHyphens/>
        <w:ind w:left="336"/>
        <w:rPr>
          <w:sz w:val="26"/>
          <w:szCs w:val="26"/>
          <w:u w:val="single"/>
        </w:rPr>
      </w:pPr>
      <w:proofErr w:type="spellStart"/>
      <w:r w:rsidRPr="00DD129C">
        <w:rPr>
          <w:sz w:val="26"/>
          <w:szCs w:val="26"/>
        </w:rPr>
        <w:t>Ініціатор</w:t>
      </w:r>
      <w:proofErr w:type="spellEnd"/>
      <w:r w:rsidRPr="00DD129C">
        <w:rPr>
          <w:sz w:val="26"/>
          <w:szCs w:val="26"/>
        </w:rPr>
        <w:t xml:space="preserve"> </w:t>
      </w:r>
      <w:proofErr w:type="spellStart"/>
      <w:r w:rsidRPr="00DD129C">
        <w:rPr>
          <w:sz w:val="26"/>
          <w:szCs w:val="26"/>
        </w:rPr>
        <w:t>розроблення</w:t>
      </w:r>
      <w:proofErr w:type="spellEnd"/>
      <w:r w:rsidRPr="00DD129C">
        <w:rPr>
          <w:sz w:val="26"/>
          <w:szCs w:val="26"/>
        </w:rPr>
        <w:t xml:space="preserve"> </w:t>
      </w:r>
      <w:proofErr w:type="spellStart"/>
      <w:r w:rsidRPr="00DD129C">
        <w:rPr>
          <w:sz w:val="26"/>
          <w:szCs w:val="26"/>
        </w:rPr>
        <w:t>Програми</w:t>
      </w:r>
      <w:proofErr w:type="spellEnd"/>
      <w:r w:rsidRPr="00DD129C">
        <w:rPr>
          <w:sz w:val="26"/>
          <w:szCs w:val="26"/>
        </w:rPr>
        <w:t xml:space="preserve"> (</w:t>
      </w:r>
      <w:proofErr w:type="spellStart"/>
      <w:r w:rsidRPr="00DD129C">
        <w:rPr>
          <w:sz w:val="26"/>
          <w:szCs w:val="26"/>
        </w:rPr>
        <w:t>замовник</w:t>
      </w:r>
      <w:proofErr w:type="spellEnd"/>
      <w:r w:rsidRPr="00DD129C">
        <w:rPr>
          <w:sz w:val="26"/>
          <w:szCs w:val="26"/>
        </w:rPr>
        <w:t xml:space="preserve">): </w:t>
      </w:r>
      <w:r w:rsidR="009F0348">
        <w:rPr>
          <w:sz w:val="26"/>
          <w:szCs w:val="26"/>
          <w:u w:val="single"/>
          <w:lang w:val="uk-UA"/>
        </w:rPr>
        <w:t>Косівська районна рада</w:t>
      </w:r>
      <w:r w:rsidRPr="00DD129C">
        <w:rPr>
          <w:sz w:val="26"/>
          <w:szCs w:val="26"/>
          <w:u w:val="single"/>
        </w:rPr>
        <w:t>.</w:t>
      </w:r>
    </w:p>
    <w:p w:rsidR="008D4D2F" w:rsidRPr="00DD129C" w:rsidRDefault="008D4D2F" w:rsidP="008D4D2F">
      <w:pPr>
        <w:numPr>
          <w:ilvl w:val="0"/>
          <w:numId w:val="6"/>
        </w:numPr>
        <w:tabs>
          <w:tab w:val="clear" w:pos="720"/>
        </w:tabs>
        <w:suppressAutoHyphens/>
        <w:ind w:left="336"/>
        <w:rPr>
          <w:sz w:val="26"/>
          <w:szCs w:val="26"/>
        </w:rPr>
      </w:pPr>
      <w:proofErr w:type="spellStart"/>
      <w:r w:rsidRPr="00DD129C">
        <w:rPr>
          <w:sz w:val="26"/>
          <w:szCs w:val="26"/>
        </w:rPr>
        <w:t>Розробник</w:t>
      </w:r>
      <w:proofErr w:type="spellEnd"/>
      <w:r w:rsidRPr="00DD129C">
        <w:rPr>
          <w:sz w:val="26"/>
          <w:szCs w:val="26"/>
        </w:rPr>
        <w:t xml:space="preserve"> </w:t>
      </w:r>
      <w:proofErr w:type="spellStart"/>
      <w:r w:rsidRPr="00DD129C">
        <w:rPr>
          <w:sz w:val="26"/>
          <w:szCs w:val="26"/>
        </w:rPr>
        <w:t>Програми</w:t>
      </w:r>
      <w:proofErr w:type="spellEnd"/>
      <w:r w:rsidRPr="00DD129C">
        <w:rPr>
          <w:sz w:val="26"/>
          <w:szCs w:val="26"/>
        </w:rPr>
        <w:t xml:space="preserve">: </w:t>
      </w:r>
      <w:proofErr w:type="spellStart"/>
      <w:r w:rsidRPr="00DD129C">
        <w:rPr>
          <w:sz w:val="26"/>
          <w:szCs w:val="26"/>
          <w:u w:val="single"/>
        </w:rPr>
        <w:t>виконавчий</w:t>
      </w:r>
      <w:proofErr w:type="spellEnd"/>
      <w:r w:rsidRPr="00DD129C">
        <w:rPr>
          <w:sz w:val="26"/>
          <w:szCs w:val="26"/>
          <w:u w:val="single"/>
        </w:rPr>
        <w:t xml:space="preserve"> </w:t>
      </w:r>
      <w:proofErr w:type="spellStart"/>
      <w:r w:rsidRPr="00DD129C">
        <w:rPr>
          <w:sz w:val="26"/>
          <w:szCs w:val="26"/>
          <w:u w:val="single"/>
        </w:rPr>
        <w:t>апарат</w:t>
      </w:r>
      <w:proofErr w:type="spellEnd"/>
      <w:r w:rsidRPr="00DD129C">
        <w:rPr>
          <w:sz w:val="26"/>
          <w:szCs w:val="26"/>
          <w:u w:val="single"/>
        </w:rPr>
        <w:t xml:space="preserve"> районної ради.</w:t>
      </w:r>
    </w:p>
    <w:p w:rsidR="008D4D2F" w:rsidRPr="00DD129C" w:rsidRDefault="008D4D2F" w:rsidP="008D4D2F">
      <w:pPr>
        <w:numPr>
          <w:ilvl w:val="0"/>
          <w:numId w:val="6"/>
        </w:numPr>
        <w:tabs>
          <w:tab w:val="clear" w:pos="720"/>
        </w:tabs>
        <w:suppressAutoHyphens/>
        <w:ind w:left="336"/>
        <w:rPr>
          <w:sz w:val="26"/>
          <w:szCs w:val="26"/>
          <w:u w:val="single"/>
        </w:rPr>
      </w:pPr>
      <w:proofErr w:type="spellStart"/>
      <w:r w:rsidRPr="00DD129C">
        <w:rPr>
          <w:sz w:val="26"/>
          <w:szCs w:val="26"/>
        </w:rPr>
        <w:t>Термін</w:t>
      </w:r>
      <w:proofErr w:type="spellEnd"/>
      <w:r w:rsidRPr="00DD129C">
        <w:rPr>
          <w:sz w:val="26"/>
          <w:szCs w:val="26"/>
        </w:rPr>
        <w:t xml:space="preserve"> </w:t>
      </w:r>
      <w:proofErr w:type="spellStart"/>
      <w:r w:rsidRPr="00DD129C">
        <w:rPr>
          <w:sz w:val="26"/>
          <w:szCs w:val="26"/>
        </w:rPr>
        <w:t>реалізації</w:t>
      </w:r>
      <w:proofErr w:type="spellEnd"/>
      <w:r w:rsidRPr="00DD129C">
        <w:rPr>
          <w:sz w:val="26"/>
          <w:szCs w:val="26"/>
        </w:rPr>
        <w:t xml:space="preserve"> </w:t>
      </w:r>
      <w:proofErr w:type="spellStart"/>
      <w:r w:rsidRPr="00DD129C">
        <w:rPr>
          <w:sz w:val="26"/>
          <w:szCs w:val="26"/>
        </w:rPr>
        <w:t>Програми</w:t>
      </w:r>
      <w:proofErr w:type="spellEnd"/>
      <w:r w:rsidRPr="00DD129C">
        <w:rPr>
          <w:sz w:val="26"/>
          <w:szCs w:val="26"/>
        </w:rPr>
        <w:t xml:space="preserve">: </w:t>
      </w:r>
      <w:r w:rsidRPr="00DD129C">
        <w:rPr>
          <w:sz w:val="26"/>
          <w:szCs w:val="26"/>
          <w:u w:val="single"/>
        </w:rPr>
        <w:t>20</w:t>
      </w:r>
      <w:r w:rsidR="006A786D">
        <w:rPr>
          <w:sz w:val="26"/>
          <w:szCs w:val="26"/>
          <w:u w:val="single"/>
          <w:lang w:val="uk-UA"/>
        </w:rPr>
        <w:t>1</w:t>
      </w:r>
      <w:r w:rsidR="00052F8D">
        <w:rPr>
          <w:sz w:val="26"/>
          <w:szCs w:val="26"/>
          <w:u w:val="single"/>
          <w:lang w:val="uk-UA"/>
        </w:rPr>
        <w:t>7</w:t>
      </w:r>
      <w:r w:rsidR="00052F8D">
        <w:rPr>
          <w:sz w:val="26"/>
          <w:szCs w:val="26"/>
          <w:u w:val="single"/>
        </w:rPr>
        <w:t>-20</w:t>
      </w:r>
      <w:r w:rsidR="00513744">
        <w:rPr>
          <w:sz w:val="26"/>
          <w:szCs w:val="26"/>
          <w:u w:val="single"/>
          <w:lang w:val="uk-UA"/>
        </w:rPr>
        <w:t>18</w:t>
      </w:r>
      <w:r w:rsidRPr="00DD129C">
        <w:rPr>
          <w:sz w:val="26"/>
          <w:szCs w:val="26"/>
          <w:u w:val="single"/>
        </w:rPr>
        <w:t xml:space="preserve"> роки.</w:t>
      </w:r>
    </w:p>
    <w:p w:rsidR="008D4D2F" w:rsidRPr="00DD129C" w:rsidRDefault="008D4D2F" w:rsidP="008D4D2F">
      <w:pPr>
        <w:numPr>
          <w:ilvl w:val="0"/>
          <w:numId w:val="6"/>
        </w:numPr>
        <w:tabs>
          <w:tab w:val="clear" w:pos="720"/>
        </w:tabs>
        <w:suppressAutoHyphens/>
        <w:ind w:left="336"/>
        <w:rPr>
          <w:sz w:val="26"/>
          <w:szCs w:val="26"/>
          <w:u w:val="single"/>
        </w:rPr>
      </w:pPr>
      <w:proofErr w:type="spellStart"/>
      <w:r w:rsidRPr="00DD129C">
        <w:rPr>
          <w:sz w:val="26"/>
          <w:szCs w:val="26"/>
        </w:rPr>
        <w:t>Етапи</w:t>
      </w:r>
      <w:proofErr w:type="spellEnd"/>
      <w:r w:rsidRPr="00DD129C">
        <w:rPr>
          <w:sz w:val="26"/>
          <w:szCs w:val="26"/>
        </w:rPr>
        <w:t xml:space="preserve"> </w:t>
      </w:r>
      <w:proofErr w:type="spellStart"/>
      <w:r w:rsidRPr="00DD129C">
        <w:rPr>
          <w:sz w:val="26"/>
          <w:szCs w:val="26"/>
        </w:rPr>
        <w:t>фінансування</w:t>
      </w:r>
      <w:proofErr w:type="spellEnd"/>
      <w:r w:rsidRPr="00DD129C">
        <w:rPr>
          <w:sz w:val="26"/>
          <w:szCs w:val="26"/>
        </w:rPr>
        <w:t xml:space="preserve"> </w:t>
      </w:r>
      <w:proofErr w:type="spellStart"/>
      <w:r w:rsidRPr="00DD129C">
        <w:rPr>
          <w:sz w:val="26"/>
          <w:szCs w:val="26"/>
        </w:rPr>
        <w:t>Програми</w:t>
      </w:r>
      <w:proofErr w:type="spellEnd"/>
      <w:r w:rsidRPr="00DD129C">
        <w:rPr>
          <w:sz w:val="26"/>
          <w:szCs w:val="26"/>
        </w:rPr>
        <w:t xml:space="preserve">: </w:t>
      </w:r>
      <w:proofErr w:type="spellStart"/>
      <w:r w:rsidRPr="00DD129C">
        <w:rPr>
          <w:sz w:val="26"/>
          <w:szCs w:val="26"/>
          <w:u w:val="single"/>
        </w:rPr>
        <w:t>щорічно</w:t>
      </w:r>
      <w:proofErr w:type="spellEnd"/>
      <w:r w:rsidRPr="00DD129C">
        <w:rPr>
          <w:sz w:val="26"/>
          <w:szCs w:val="26"/>
          <w:u w:val="single"/>
        </w:rPr>
        <w:t xml:space="preserve"> з 20</w:t>
      </w:r>
      <w:r w:rsidR="006A786D">
        <w:rPr>
          <w:sz w:val="26"/>
          <w:szCs w:val="26"/>
          <w:u w:val="single"/>
          <w:lang w:val="uk-UA"/>
        </w:rPr>
        <w:t>1</w:t>
      </w:r>
      <w:r w:rsidR="00052F8D">
        <w:rPr>
          <w:sz w:val="26"/>
          <w:szCs w:val="26"/>
          <w:u w:val="single"/>
          <w:lang w:val="uk-UA"/>
        </w:rPr>
        <w:t>7</w:t>
      </w:r>
      <w:r w:rsidRPr="00DD129C">
        <w:rPr>
          <w:sz w:val="26"/>
          <w:szCs w:val="26"/>
          <w:u w:val="single"/>
        </w:rPr>
        <w:t xml:space="preserve"> по 20</w:t>
      </w:r>
      <w:r w:rsidR="00513744">
        <w:rPr>
          <w:sz w:val="26"/>
          <w:szCs w:val="26"/>
          <w:u w:val="single"/>
          <w:lang w:val="uk-UA"/>
        </w:rPr>
        <w:t>18</w:t>
      </w:r>
      <w:r w:rsidR="00052F8D">
        <w:rPr>
          <w:sz w:val="26"/>
          <w:szCs w:val="26"/>
          <w:u w:val="single"/>
          <w:lang w:val="uk-UA"/>
        </w:rPr>
        <w:t xml:space="preserve"> </w:t>
      </w:r>
      <w:r w:rsidRPr="00DD129C">
        <w:rPr>
          <w:sz w:val="26"/>
          <w:szCs w:val="26"/>
          <w:u w:val="single"/>
        </w:rPr>
        <w:t>роки.</w:t>
      </w:r>
    </w:p>
    <w:p w:rsidR="008D4D2F" w:rsidRPr="00DD129C" w:rsidRDefault="008D4D2F" w:rsidP="008D4D2F">
      <w:pPr>
        <w:numPr>
          <w:ilvl w:val="0"/>
          <w:numId w:val="6"/>
        </w:numPr>
        <w:tabs>
          <w:tab w:val="clear" w:pos="720"/>
        </w:tabs>
        <w:suppressAutoHyphens/>
        <w:spacing w:after="120"/>
        <w:ind w:left="334" w:hanging="357"/>
        <w:rPr>
          <w:sz w:val="26"/>
          <w:szCs w:val="26"/>
        </w:rPr>
      </w:pPr>
      <w:proofErr w:type="spellStart"/>
      <w:r w:rsidRPr="00DD129C">
        <w:rPr>
          <w:sz w:val="26"/>
          <w:szCs w:val="26"/>
        </w:rPr>
        <w:t>Обсяги</w:t>
      </w:r>
      <w:proofErr w:type="spellEnd"/>
      <w:r w:rsidRPr="00DD129C">
        <w:rPr>
          <w:sz w:val="26"/>
          <w:szCs w:val="26"/>
        </w:rPr>
        <w:t xml:space="preserve"> </w:t>
      </w:r>
      <w:proofErr w:type="spellStart"/>
      <w:r w:rsidRPr="00DD129C">
        <w:rPr>
          <w:sz w:val="26"/>
          <w:szCs w:val="26"/>
        </w:rPr>
        <w:t>фінансування</w:t>
      </w:r>
      <w:proofErr w:type="spellEnd"/>
      <w:r w:rsidRPr="00DD129C">
        <w:rPr>
          <w:sz w:val="26"/>
          <w:szCs w:val="26"/>
        </w:rPr>
        <w:t xml:space="preserve"> </w:t>
      </w:r>
      <w:proofErr w:type="spellStart"/>
      <w:r w:rsidRPr="00DD129C">
        <w:rPr>
          <w:sz w:val="26"/>
          <w:szCs w:val="26"/>
        </w:rPr>
        <w:t>Програми</w:t>
      </w:r>
      <w:proofErr w:type="spellEnd"/>
      <w:r w:rsidRPr="00DD129C">
        <w:rPr>
          <w:sz w:val="26"/>
          <w:szCs w:val="26"/>
        </w:rPr>
        <w:t xml:space="preserve"> (</w:t>
      </w:r>
      <w:proofErr w:type="spellStart"/>
      <w:r w:rsidRPr="00DD129C">
        <w:rPr>
          <w:sz w:val="26"/>
          <w:szCs w:val="26"/>
        </w:rPr>
        <w:t>тис</w:t>
      </w:r>
      <w:proofErr w:type="gramStart"/>
      <w:r w:rsidRPr="00DD129C">
        <w:rPr>
          <w:sz w:val="26"/>
          <w:szCs w:val="26"/>
        </w:rPr>
        <w:t>.г</w:t>
      </w:r>
      <w:proofErr w:type="gramEnd"/>
      <w:r w:rsidRPr="00DD129C">
        <w:rPr>
          <w:sz w:val="26"/>
          <w:szCs w:val="26"/>
        </w:rPr>
        <w:t>рн</w:t>
      </w:r>
      <w:proofErr w:type="spellEnd"/>
      <w:r w:rsidRPr="00DD129C">
        <w:rPr>
          <w:sz w:val="26"/>
          <w:szCs w:val="26"/>
        </w:rPr>
        <w:t>.):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2695"/>
        <w:gridCol w:w="2552"/>
        <w:gridCol w:w="1559"/>
        <w:gridCol w:w="2268"/>
      </w:tblGrid>
      <w:tr w:rsidR="004666AD" w:rsidRPr="00CC58CB" w:rsidTr="00520258">
        <w:trPr>
          <w:trHeight w:val="315"/>
        </w:trPr>
        <w:tc>
          <w:tcPr>
            <w:tcW w:w="707" w:type="dxa"/>
            <w:vMerge w:val="restart"/>
            <w:shd w:val="clear" w:color="auto" w:fill="auto"/>
          </w:tcPr>
          <w:p w:rsidR="004666AD" w:rsidRPr="00CC58CB" w:rsidRDefault="004666AD" w:rsidP="00CC58CB">
            <w:pPr>
              <w:tabs>
                <w:tab w:val="left" w:pos="6237"/>
              </w:tabs>
              <w:spacing w:before="120"/>
              <w:rPr>
                <w:b/>
                <w:lang w:val="uk-UA"/>
              </w:rPr>
            </w:pPr>
            <w:r w:rsidRPr="00CC58CB">
              <w:rPr>
                <w:b/>
                <w:lang w:val="uk-UA"/>
              </w:rPr>
              <w:t>№ з/п</w:t>
            </w:r>
          </w:p>
        </w:tc>
        <w:tc>
          <w:tcPr>
            <w:tcW w:w="2695" w:type="dxa"/>
            <w:vMerge w:val="restart"/>
            <w:shd w:val="clear" w:color="auto" w:fill="auto"/>
          </w:tcPr>
          <w:p w:rsidR="004666AD" w:rsidRPr="00CC58CB" w:rsidRDefault="004666AD" w:rsidP="00CC58CB">
            <w:pPr>
              <w:tabs>
                <w:tab w:val="left" w:pos="6237"/>
              </w:tabs>
              <w:spacing w:before="120"/>
              <w:jc w:val="center"/>
              <w:rPr>
                <w:b/>
                <w:lang w:val="uk-UA"/>
              </w:rPr>
            </w:pPr>
            <w:r w:rsidRPr="00CC58CB">
              <w:rPr>
                <w:b/>
                <w:lang w:val="uk-UA"/>
              </w:rPr>
              <w:t>Джерела фінансування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4666AD" w:rsidRPr="00CC58CB" w:rsidRDefault="004666AD" w:rsidP="002E29B7">
            <w:pPr>
              <w:tabs>
                <w:tab w:val="left" w:pos="6237"/>
              </w:tabs>
              <w:spacing w:before="120"/>
              <w:jc w:val="center"/>
              <w:rPr>
                <w:b/>
                <w:lang w:val="uk-UA"/>
              </w:rPr>
            </w:pPr>
            <w:r w:rsidRPr="00CC58CB">
              <w:rPr>
                <w:b/>
                <w:lang w:val="uk-UA"/>
              </w:rPr>
              <w:t>Обсяг фінансування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4666AD" w:rsidRPr="00CC58CB" w:rsidRDefault="004666AD" w:rsidP="00CC58CB">
            <w:pPr>
              <w:tabs>
                <w:tab w:val="left" w:pos="6237"/>
              </w:tabs>
              <w:spacing w:before="120"/>
              <w:jc w:val="center"/>
              <w:rPr>
                <w:b/>
                <w:lang w:val="uk-UA"/>
              </w:rPr>
            </w:pPr>
            <w:r w:rsidRPr="00CC58CB">
              <w:rPr>
                <w:b/>
                <w:lang w:val="uk-UA"/>
              </w:rPr>
              <w:t>У тому числі за роками</w:t>
            </w:r>
          </w:p>
        </w:tc>
      </w:tr>
      <w:tr w:rsidR="004666AD" w:rsidRPr="00CC58CB" w:rsidTr="00520258">
        <w:trPr>
          <w:trHeight w:val="630"/>
        </w:trPr>
        <w:tc>
          <w:tcPr>
            <w:tcW w:w="707" w:type="dxa"/>
            <w:vMerge/>
            <w:shd w:val="clear" w:color="auto" w:fill="auto"/>
          </w:tcPr>
          <w:p w:rsidR="004666AD" w:rsidRPr="00CC58CB" w:rsidRDefault="004666AD" w:rsidP="00CC58CB">
            <w:pPr>
              <w:tabs>
                <w:tab w:val="left" w:pos="6237"/>
              </w:tabs>
              <w:spacing w:before="120"/>
              <w:rPr>
                <w:lang w:val="uk-UA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4666AD" w:rsidRPr="00CC58CB" w:rsidRDefault="004666AD" w:rsidP="00CC58CB">
            <w:pPr>
              <w:tabs>
                <w:tab w:val="left" w:pos="6237"/>
              </w:tabs>
              <w:spacing w:before="120"/>
              <w:jc w:val="center"/>
              <w:rPr>
                <w:lang w:val="uk-UA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4666AD" w:rsidRPr="00CC58CB" w:rsidRDefault="004666AD" w:rsidP="00CC58CB">
            <w:pPr>
              <w:tabs>
                <w:tab w:val="left" w:pos="6237"/>
              </w:tabs>
              <w:spacing w:before="120"/>
              <w:jc w:val="center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4666AD" w:rsidRPr="002E29B7" w:rsidRDefault="002E29B7" w:rsidP="002E29B7">
            <w:pPr>
              <w:tabs>
                <w:tab w:val="left" w:pos="6237"/>
              </w:tabs>
              <w:spacing w:before="120"/>
              <w:jc w:val="center"/>
              <w:rPr>
                <w:b/>
                <w:lang w:val="uk-UA"/>
              </w:rPr>
            </w:pPr>
            <w:r w:rsidRPr="002E29B7">
              <w:rPr>
                <w:b/>
                <w:lang w:val="uk-UA"/>
              </w:rPr>
              <w:t>2017 рік</w:t>
            </w:r>
          </w:p>
        </w:tc>
        <w:tc>
          <w:tcPr>
            <w:tcW w:w="2268" w:type="dxa"/>
            <w:shd w:val="clear" w:color="auto" w:fill="auto"/>
          </w:tcPr>
          <w:p w:rsidR="004666AD" w:rsidRPr="002E29B7" w:rsidRDefault="002E29B7" w:rsidP="002E29B7">
            <w:pPr>
              <w:tabs>
                <w:tab w:val="left" w:pos="6237"/>
              </w:tabs>
              <w:spacing w:before="120"/>
              <w:jc w:val="center"/>
              <w:rPr>
                <w:b/>
                <w:lang w:val="uk-UA"/>
              </w:rPr>
            </w:pPr>
            <w:r w:rsidRPr="002E29B7">
              <w:rPr>
                <w:b/>
                <w:lang w:val="uk-UA"/>
              </w:rPr>
              <w:t>2018 рік</w:t>
            </w:r>
          </w:p>
        </w:tc>
      </w:tr>
      <w:tr w:rsidR="004666AD" w:rsidRPr="00CC58CB" w:rsidTr="00520258">
        <w:tc>
          <w:tcPr>
            <w:tcW w:w="707" w:type="dxa"/>
            <w:shd w:val="clear" w:color="auto" w:fill="auto"/>
          </w:tcPr>
          <w:p w:rsidR="004666AD" w:rsidRPr="00CC58CB" w:rsidRDefault="004666AD" w:rsidP="00CC58CB">
            <w:pPr>
              <w:tabs>
                <w:tab w:val="left" w:pos="6237"/>
              </w:tabs>
              <w:spacing w:before="120"/>
              <w:rPr>
                <w:lang w:val="uk-UA"/>
              </w:rPr>
            </w:pPr>
            <w:r w:rsidRPr="00CC58CB">
              <w:rPr>
                <w:lang w:val="uk-UA"/>
              </w:rPr>
              <w:t>1.</w:t>
            </w:r>
          </w:p>
        </w:tc>
        <w:tc>
          <w:tcPr>
            <w:tcW w:w="2695" w:type="dxa"/>
            <w:shd w:val="clear" w:color="auto" w:fill="auto"/>
          </w:tcPr>
          <w:p w:rsidR="004666AD" w:rsidRPr="00CC58CB" w:rsidRDefault="004666AD" w:rsidP="00CC58CB">
            <w:pPr>
              <w:tabs>
                <w:tab w:val="left" w:pos="6237"/>
              </w:tabs>
              <w:spacing w:before="120"/>
              <w:rPr>
                <w:lang w:val="uk-UA"/>
              </w:rPr>
            </w:pPr>
            <w:r w:rsidRPr="00CC58CB">
              <w:rPr>
                <w:lang w:val="uk-UA"/>
              </w:rPr>
              <w:t>Районний бюджет</w:t>
            </w:r>
          </w:p>
        </w:tc>
        <w:tc>
          <w:tcPr>
            <w:tcW w:w="2552" w:type="dxa"/>
            <w:shd w:val="clear" w:color="auto" w:fill="auto"/>
          </w:tcPr>
          <w:p w:rsidR="004666AD" w:rsidRPr="00CC58CB" w:rsidRDefault="002E29B7" w:rsidP="00117EE5">
            <w:pPr>
              <w:tabs>
                <w:tab w:val="left" w:pos="6237"/>
              </w:tabs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117EE5">
              <w:rPr>
                <w:lang w:val="uk-UA"/>
              </w:rPr>
              <w:t>51</w:t>
            </w:r>
            <w:r>
              <w:rPr>
                <w:lang w:val="uk-UA"/>
              </w:rPr>
              <w:t>0,0 грн.</w:t>
            </w:r>
          </w:p>
        </w:tc>
        <w:tc>
          <w:tcPr>
            <w:tcW w:w="1559" w:type="dxa"/>
            <w:shd w:val="clear" w:color="auto" w:fill="auto"/>
          </w:tcPr>
          <w:p w:rsidR="004666AD" w:rsidRPr="00CC58CB" w:rsidRDefault="00117EE5" w:rsidP="002E29B7">
            <w:pPr>
              <w:tabs>
                <w:tab w:val="left" w:pos="6237"/>
              </w:tabs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755</w:t>
            </w:r>
            <w:r w:rsidR="002E29B7">
              <w:rPr>
                <w:lang w:val="uk-UA"/>
              </w:rPr>
              <w:t>,0</w:t>
            </w:r>
            <w:r w:rsidR="00647F16">
              <w:rPr>
                <w:lang w:val="uk-UA"/>
              </w:rPr>
              <w:t xml:space="preserve"> грн.</w:t>
            </w:r>
          </w:p>
        </w:tc>
        <w:tc>
          <w:tcPr>
            <w:tcW w:w="2268" w:type="dxa"/>
            <w:shd w:val="clear" w:color="auto" w:fill="auto"/>
          </w:tcPr>
          <w:p w:rsidR="004666AD" w:rsidRPr="00CC58CB" w:rsidRDefault="00117EE5" w:rsidP="002E29B7">
            <w:pPr>
              <w:tabs>
                <w:tab w:val="left" w:pos="6237"/>
              </w:tabs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775</w:t>
            </w:r>
            <w:r w:rsidR="002E29B7">
              <w:rPr>
                <w:lang w:val="uk-UA"/>
              </w:rPr>
              <w:t>,0</w:t>
            </w:r>
            <w:r w:rsidR="00647F16">
              <w:rPr>
                <w:lang w:val="uk-UA"/>
              </w:rPr>
              <w:t xml:space="preserve"> грн.</w:t>
            </w:r>
          </w:p>
        </w:tc>
      </w:tr>
      <w:tr w:rsidR="00520258" w:rsidRPr="00CC58CB" w:rsidTr="00520258">
        <w:tc>
          <w:tcPr>
            <w:tcW w:w="707" w:type="dxa"/>
            <w:shd w:val="clear" w:color="auto" w:fill="auto"/>
          </w:tcPr>
          <w:p w:rsidR="00520258" w:rsidRPr="00CC58CB" w:rsidRDefault="00520258" w:rsidP="00CC58CB">
            <w:pPr>
              <w:tabs>
                <w:tab w:val="left" w:pos="6237"/>
              </w:tabs>
              <w:spacing w:before="120"/>
              <w:rPr>
                <w:lang w:val="uk-UA"/>
              </w:rPr>
            </w:pPr>
            <w:r w:rsidRPr="00CC58CB">
              <w:rPr>
                <w:lang w:val="uk-UA"/>
              </w:rPr>
              <w:t>2.</w:t>
            </w:r>
          </w:p>
        </w:tc>
        <w:tc>
          <w:tcPr>
            <w:tcW w:w="2695" w:type="dxa"/>
            <w:shd w:val="clear" w:color="auto" w:fill="auto"/>
          </w:tcPr>
          <w:p w:rsidR="00520258" w:rsidRPr="00CC58CB" w:rsidRDefault="00520258" w:rsidP="00CC58CB">
            <w:pPr>
              <w:tabs>
                <w:tab w:val="left" w:pos="6237"/>
              </w:tabs>
              <w:spacing w:before="120"/>
              <w:rPr>
                <w:lang w:val="uk-UA"/>
              </w:rPr>
            </w:pPr>
            <w:r w:rsidRPr="00CC58CB">
              <w:rPr>
                <w:lang w:val="uk-UA"/>
              </w:rPr>
              <w:t>Місцеві бюджети</w:t>
            </w:r>
          </w:p>
        </w:tc>
        <w:tc>
          <w:tcPr>
            <w:tcW w:w="2552" w:type="dxa"/>
            <w:shd w:val="clear" w:color="auto" w:fill="auto"/>
          </w:tcPr>
          <w:p w:rsidR="00520258" w:rsidRPr="00CC58CB" w:rsidRDefault="00520258" w:rsidP="00CC58CB">
            <w:pPr>
              <w:tabs>
                <w:tab w:val="left" w:pos="6237"/>
              </w:tabs>
              <w:spacing w:before="120"/>
              <w:jc w:val="center"/>
              <w:rPr>
                <w:lang w:val="uk-UA"/>
              </w:rPr>
            </w:pPr>
            <w:r w:rsidRPr="00CC58CB">
              <w:rPr>
                <w:lang w:val="uk-UA"/>
              </w:rPr>
              <w:t>У межах кошторисних призначень на визначені заходи</w:t>
            </w:r>
          </w:p>
        </w:tc>
        <w:tc>
          <w:tcPr>
            <w:tcW w:w="1559" w:type="dxa"/>
            <w:shd w:val="clear" w:color="auto" w:fill="auto"/>
          </w:tcPr>
          <w:p w:rsidR="00520258" w:rsidRPr="00520258" w:rsidRDefault="00520258" w:rsidP="00520258">
            <w:pPr>
              <w:tabs>
                <w:tab w:val="left" w:pos="6237"/>
              </w:tabs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#</w:t>
            </w:r>
          </w:p>
        </w:tc>
        <w:tc>
          <w:tcPr>
            <w:tcW w:w="2268" w:type="dxa"/>
            <w:shd w:val="clear" w:color="auto" w:fill="auto"/>
          </w:tcPr>
          <w:p w:rsidR="00520258" w:rsidRPr="00520258" w:rsidRDefault="00520258" w:rsidP="009E53C6">
            <w:pPr>
              <w:tabs>
                <w:tab w:val="left" w:pos="6237"/>
              </w:tabs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#</w:t>
            </w:r>
          </w:p>
        </w:tc>
      </w:tr>
      <w:tr w:rsidR="00520258" w:rsidRPr="00CC58CB" w:rsidTr="00520258">
        <w:tc>
          <w:tcPr>
            <w:tcW w:w="707" w:type="dxa"/>
            <w:shd w:val="clear" w:color="auto" w:fill="auto"/>
          </w:tcPr>
          <w:p w:rsidR="00520258" w:rsidRPr="00CC58CB" w:rsidRDefault="00520258" w:rsidP="00CC58CB">
            <w:pPr>
              <w:tabs>
                <w:tab w:val="left" w:pos="6237"/>
              </w:tabs>
              <w:spacing w:before="120"/>
              <w:rPr>
                <w:lang w:val="uk-UA"/>
              </w:rPr>
            </w:pPr>
            <w:r w:rsidRPr="00CC58CB">
              <w:rPr>
                <w:lang w:val="uk-UA"/>
              </w:rPr>
              <w:t>3.</w:t>
            </w:r>
          </w:p>
        </w:tc>
        <w:tc>
          <w:tcPr>
            <w:tcW w:w="2695" w:type="dxa"/>
            <w:shd w:val="clear" w:color="auto" w:fill="auto"/>
          </w:tcPr>
          <w:p w:rsidR="00520258" w:rsidRPr="00CC58CB" w:rsidRDefault="00520258" w:rsidP="00CC58CB">
            <w:pPr>
              <w:tabs>
                <w:tab w:val="left" w:pos="6237"/>
              </w:tabs>
              <w:spacing w:before="120"/>
              <w:rPr>
                <w:lang w:val="uk-UA"/>
              </w:rPr>
            </w:pPr>
            <w:r w:rsidRPr="00CC58CB">
              <w:rPr>
                <w:lang w:val="uk-UA"/>
              </w:rPr>
              <w:t>Інші залучені відповідно до законодавства кошти</w:t>
            </w:r>
          </w:p>
        </w:tc>
        <w:tc>
          <w:tcPr>
            <w:tcW w:w="2552" w:type="dxa"/>
            <w:shd w:val="clear" w:color="auto" w:fill="auto"/>
          </w:tcPr>
          <w:p w:rsidR="00520258" w:rsidRPr="00CC58CB" w:rsidRDefault="00520258" w:rsidP="009E53C6">
            <w:pPr>
              <w:tabs>
                <w:tab w:val="left" w:pos="6237"/>
              </w:tabs>
              <w:spacing w:before="120"/>
              <w:jc w:val="center"/>
              <w:rPr>
                <w:lang w:val="uk-UA"/>
              </w:rPr>
            </w:pPr>
            <w:r w:rsidRPr="00CC58CB">
              <w:rPr>
                <w:lang w:val="uk-UA"/>
              </w:rPr>
              <w:t>У межах кошторисних призначень на визначені заходи</w:t>
            </w:r>
            <w:r>
              <w:rPr>
                <w:lang w:val="uk-UA"/>
              </w:rPr>
              <w:t xml:space="preserve"> у межах чинного законодавства</w:t>
            </w:r>
          </w:p>
        </w:tc>
        <w:tc>
          <w:tcPr>
            <w:tcW w:w="1559" w:type="dxa"/>
            <w:shd w:val="clear" w:color="auto" w:fill="auto"/>
          </w:tcPr>
          <w:p w:rsidR="00520258" w:rsidRPr="00520258" w:rsidRDefault="00520258" w:rsidP="009E53C6">
            <w:pPr>
              <w:tabs>
                <w:tab w:val="left" w:pos="6237"/>
              </w:tabs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#</w:t>
            </w:r>
          </w:p>
        </w:tc>
        <w:tc>
          <w:tcPr>
            <w:tcW w:w="2268" w:type="dxa"/>
            <w:shd w:val="clear" w:color="auto" w:fill="auto"/>
          </w:tcPr>
          <w:p w:rsidR="00520258" w:rsidRPr="00520258" w:rsidRDefault="00520258" w:rsidP="009E53C6">
            <w:pPr>
              <w:tabs>
                <w:tab w:val="left" w:pos="6237"/>
              </w:tabs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#</w:t>
            </w:r>
          </w:p>
        </w:tc>
      </w:tr>
      <w:tr w:rsidR="00117EE5" w:rsidRPr="00520258" w:rsidTr="00520258">
        <w:tc>
          <w:tcPr>
            <w:tcW w:w="707" w:type="dxa"/>
            <w:shd w:val="clear" w:color="auto" w:fill="auto"/>
          </w:tcPr>
          <w:p w:rsidR="00117EE5" w:rsidRPr="00520258" w:rsidRDefault="00117EE5" w:rsidP="00CC58CB">
            <w:pPr>
              <w:tabs>
                <w:tab w:val="left" w:pos="6237"/>
              </w:tabs>
              <w:spacing w:before="120"/>
              <w:rPr>
                <w:b/>
                <w:lang w:val="uk-UA"/>
              </w:rPr>
            </w:pPr>
            <w:r w:rsidRPr="00520258">
              <w:rPr>
                <w:b/>
                <w:lang w:val="uk-UA"/>
              </w:rPr>
              <w:t>4.</w:t>
            </w:r>
          </w:p>
        </w:tc>
        <w:tc>
          <w:tcPr>
            <w:tcW w:w="2695" w:type="dxa"/>
            <w:shd w:val="clear" w:color="auto" w:fill="auto"/>
          </w:tcPr>
          <w:p w:rsidR="00117EE5" w:rsidRPr="00520258" w:rsidRDefault="00117EE5" w:rsidP="00CC58CB">
            <w:pPr>
              <w:tabs>
                <w:tab w:val="left" w:pos="6237"/>
              </w:tabs>
              <w:spacing w:before="120"/>
              <w:rPr>
                <w:b/>
                <w:lang w:val="uk-UA"/>
              </w:rPr>
            </w:pPr>
            <w:r w:rsidRPr="00520258">
              <w:rPr>
                <w:b/>
                <w:lang w:val="uk-UA"/>
              </w:rPr>
              <w:t xml:space="preserve">Всього </w:t>
            </w:r>
          </w:p>
        </w:tc>
        <w:tc>
          <w:tcPr>
            <w:tcW w:w="2552" w:type="dxa"/>
            <w:shd w:val="clear" w:color="auto" w:fill="auto"/>
          </w:tcPr>
          <w:p w:rsidR="00117EE5" w:rsidRPr="00520258" w:rsidRDefault="00117EE5" w:rsidP="00AA7EC8">
            <w:pPr>
              <w:tabs>
                <w:tab w:val="left" w:pos="6237"/>
              </w:tabs>
              <w:spacing w:before="120"/>
              <w:rPr>
                <w:b/>
                <w:lang w:val="uk-UA"/>
              </w:rPr>
            </w:pPr>
            <w:r w:rsidRPr="00520258">
              <w:rPr>
                <w:b/>
                <w:lang w:val="en-US"/>
              </w:rPr>
              <w:t>1</w:t>
            </w:r>
            <w:r w:rsidR="00AA7EC8">
              <w:rPr>
                <w:b/>
                <w:lang w:val="uk-UA"/>
              </w:rPr>
              <w:t>510</w:t>
            </w:r>
            <w:r w:rsidRPr="00520258">
              <w:rPr>
                <w:b/>
                <w:lang w:val="uk-UA"/>
              </w:rPr>
              <w:t>, грн.</w:t>
            </w:r>
          </w:p>
        </w:tc>
        <w:tc>
          <w:tcPr>
            <w:tcW w:w="1559" w:type="dxa"/>
            <w:shd w:val="clear" w:color="auto" w:fill="auto"/>
          </w:tcPr>
          <w:p w:rsidR="00117EE5" w:rsidRPr="00434A9A" w:rsidRDefault="00117EE5" w:rsidP="009E53C6">
            <w:pPr>
              <w:tabs>
                <w:tab w:val="left" w:pos="6237"/>
              </w:tabs>
              <w:spacing w:before="120"/>
              <w:jc w:val="center"/>
              <w:rPr>
                <w:b/>
                <w:lang w:val="uk-UA"/>
              </w:rPr>
            </w:pPr>
            <w:r w:rsidRPr="00434A9A">
              <w:rPr>
                <w:b/>
                <w:lang w:val="uk-UA"/>
              </w:rPr>
              <w:t>755,0 грн.</w:t>
            </w:r>
          </w:p>
        </w:tc>
        <w:tc>
          <w:tcPr>
            <w:tcW w:w="2268" w:type="dxa"/>
            <w:shd w:val="clear" w:color="auto" w:fill="auto"/>
          </w:tcPr>
          <w:p w:rsidR="00117EE5" w:rsidRPr="00434A9A" w:rsidRDefault="00117EE5" w:rsidP="009E53C6">
            <w:pPr>
              <w:tabs>
                <w:tab w:val="left" w:pos="6237"/>
              </w:tabs>
              <w:spacing w:before="120"/>
              <w:jc w:val="center"/>
              <w:rPr>
                <w:b/>
                <w:lang w:val="uk-UA"/>
              </w:rPr>
            </w:pPr>
            <w:r w:rsidRPr="00434A9A">
              <w:rPr>
                <w:b/>
                <w:lang w:val="uk-UA"/>
              </w:rPr>
              <w:t>755,0 грн.</w:t>
            </w:r>
          </w:p>
        </w:tc>
      </w:tr>
    </w:tbl>
    <w:p w:rsidR="00541C82" w:rsidRPr="00A51300" w:rsidRDefault="00541C82" w:rsidP="00541C82">
      <w:pPr>
        <w:numPr>
          <w:ilvl w:val="0"/>
          <w:numId w:val="6"/>
        </w:numPr>
        <w:tabs>
          <w:tab w:val="left" w:pos="6237"/>
        </w:tabs>
        <w:spacing w:before="120"/>
        <w:rPr>
          <w:b/>
          <w:lang w:val="uk-UA"/>
        </w:rPr>
      </w:pPr>
      <w:proofErr w:type="spellStart"/>
      <w:r w:rsidRPr="00A51300">
        <w:rPr>
          <w:b/>
          <w:bCs/>
        </w:rPr>
        <w:t>Очікувані</w:t>
      </w:r>
      <w:proofErr w:type="spellEnd"/>
      <w:r w:rsidRPr="00A51300">
        <w:rPr>
          <w:b/>
          <w:bCs/>
        </w:rPr>
        <w:t xml:space="preserve"> </w:t>
      </w:r>
      <w:proofErr w:type="spellStart"/>
      <w:r w:rsidRPr="00A51300">
        <w:rPr>
          <w:b/>
          <w:bCs/>
        </w:rPr>
        <w:t>результати</w:t>
      </w:r>
      <w:proofErr w:type="spellEnd"/>
      <w:r w:rsidRPr="00A51300">
        <w:rPr>
          <w:b/>
          <w:bCs/>
        </w:rPr>
        <w:t xml:space="preserve"> </w:t>
      </w:r>
      <w:proofErr w:type="spellStart"/>
      <w:r w:rsidRPr="00A51300">
        <w:rPr>
          <w:b/>
          <w:bCs/>
        </w:rPr>
        <w:t>виконання</w:t>
      </w:r>
      <w:proofErr w:type="spellEnd"/>
      <w:r w:rsidRPr="00A51300">
        <w:rPr>
          <w:b/>
          <w:bCs/>
        </w:rPr>
        <w:t xml:space="preserve"> </w:t>
      </w:r>
      <w:proofErr w:type="spellStart"/>
      <w:r w:rsidRPr="00A51300">
        <w:rPr>
          <w:b/>
          <w:bCs/>
        </w:rPr>
        <w:t>Програми</w:t>
      </w:r>
      <w:proofErr w:type="spellEnd"/>
      <w:r w:rsidRPr="00A51300">
        <w:rPr>
          <w:b/>
        </w:rPr>
        <w:t>:</w:t>
      </w:r>
      <w:bookmarkStart w:id="0" w:name="_GoBack"/>
      <w:bookmarkEnd w:id="0"/>
    </w:p>
    <w:p w:rsidR="00541C82" w:rsidRPr="00513744" w:rsidRDefault="00541C82" w:rsidP="00513744">
      <w:pPr>
        <w:tabs>
          <w:tab w:val="left" w:pos="6237"/>
        </w:tabs>
        <w:jc w:val="both"/>
        <w:rPr>
          <w:lang w:val="uk-UA"/>
        </w:rPr>
      </w:pPr>
      <w:r w:rsidRPr="00513744">
        <w:t>-</w:t>
      </w:r>
      <w:r w:rsidRPr="00513744">
        <w:rPr>
          <w:lang w:val="uk-UA"/>
        </w:rPr>
        <w:t xml:space="preserve"> </w:t>
      </w:r>
      <w:r w:rsidRPr="00513744">
        <w:t xml:space="preserve"> </w:t>
      </w:r>
      <w:proofErr w:type="gramStart"/>
      <w:r w:rsidR="000E1541" w:rsidRPr="00513744">
        <w:rPr>
          <w:lang w:val="uk-UA"/>
        </w:rPr>
        <w:t>п</w:t>
      </w:r>
      <w:proofErr w:type="gramEnd"/>
      <w:r w:rsidR="000E1541" w:rsidRPr="00513744">
        <w:rPr>
          <w:lang w:val="uk-UA"/>
        </w:rPr>
        <w:t>ідвищення рівня довіри до органів місцевого самоврядування</w:t>
      </w:r>
      <w:r w:rsidR="008A7F67" w:rsidRPr="00513744">
        <w:rPr>
          <w:lang w:val="uk-UA"/>
        </w:rPr>
        <w:t>;</w:t>
      </w:r>
      <w:r w:rsidR="00B8497C" w:rsidRPr="00513744">
        <w:rPr>
          <w:lang w:val="uk-UA"/>
        </w:rPr>
        <w:t xml:space="preserve"> налагодження конструктивного суспільного діалогу між ОМС та громадянським суспільством;</w:t>
      </w:r>
    </w:p>
    <w:p w:rsidR="008A7F67" w:rsidRPr="00513744" w:rsidRDefault="008A7F67" w:rsidP="00513744">
      <w:pPr>
        <w:tabs>
          <w:tab w:val="left" w:pos="6237"/>
        </w:tabs>
        <w:jc w:val="both"/>
        <w:rPr>
          <w:lang w:val="uk-UA"/>
        </w:rPr>
      </w:pPr>
      <w:r w:rsidRPr="00513744">
        <w:rPr>
          <w:lang w:val="uk-UA"/>
        </w:rPr>
        <w:t xml:space="preserve">- впровадження інноваційних підходів до вирішення питань </w:t>
      </w:r>
      <w:r w:rsidR="00513744">
        <w:rPr>
          <w:lang w:val="uk-UA"/>
        </w:rPr>
        <w:t>розвитку територіальних громад та діяльності</w:t>
      </w:r>
      <w:r w:rsidRPr="00513744">
        <w:rPr>
          <w:lang w:val="uk-UA"/>
        </w:rPr>
        <w:t xml:space="preserve"> органів місцевого самоврядування району;</w:t>
      </w:r>
    </w:p>
    <w:p w:rsidR="008A7F67" w:rsidRPr="00513744" w:rsidRDefault="008A7F67" w:rsidP="00513744">
      <w:pPr>
        <w:tabs>
          <w:tab w:val="left" w:pos="6237"/>
        </w:tabs>
        <w:jc w:val="both"/>
        <w:rPr>
          <w:lang w:val="uk-UA" w:eastAsia="uk-UA"/>
        </w:rPr>
      </w:pPr>
      <w:r w:rsidRPr="00513744">
        <w:rPr>
          <w:lang w:val="uk-UA"/>
        </w:rPr>
        <w:t xml:space="preserve">- </w:t>
      </w:r>
      <w:r w:rsidRPr="00513744">
        <w:rPr>
          <w:lang w:val="uk-UA" w:eastAsia="uk-UA"/>
        </w:rPr>
        <w:t>розповсюдження позитивного досвіду діяльності органів місцевого самоврядування</w:t>
      </w:r>
      <w:r w:rsidR="00513744">
        <w:rPr>
          <w:lang w:val="uk-UA" w:eastAsia="uk-UA"/>
        </w:rPr>
        <w:t xml:space="preserve"> всіх рівнів</w:t>
      </w:r>
      <w:r w:rsidRPr="00513744">
        <w:rPr>
          <w:lang w:val="uk-UA" w:eastAsia="uk-UA"/>
        </w:rPr>
        <w:t xml:space="preserve">, </w:t>
      </w:r>
      <w:r w:rsidR="00513744">
        <w:rPr>
          <w:lang w:val="uk-UA" w:eastAsia="uk-UA"/>
        </w:rPr>
        <w:t xml:space="preserve">зарубіжних країн, </w:t>
      </w:r>
      <w:r w:rsidRPr="00513744">
        <w:rPr>
          <w:lang w:val="uk-UA" w:eastAsia="uk-UA"/>
        </w:rPr>
        <w:t xml:space="preserve">спрямованого на поступовий комплексний соціально-економічний </w:t>
      </w:r>
      <w:r w:rsidR="00513744">
        <w:rPr>
          <w:lang w:val="uk-UA" w:eastAsia="uk-UA"/>
        </w:rPr>
        <w:t xml:space="preserve">та інституційний </w:t>
      </w:r>
      <w:r w:rsidRPr="00513744">
        <w:rPr>
          <w:lang w:val="uk-UA" w:eastAsia="uk-UA"/>
        </w:rPr>
        <w:t>розвиток місцевих громад;</w:t>
      </w:r>
    </w:p>
    <w:p w:rsidR="00934616" w:rsidRPr="00513744" w:rsidRDefault="00513744" w:rsidP="0001415E">
      <w:pPr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 w:eastAsia="uk-UA"/>
        </w:rPr>
        <w:t xml:space="preserve">- </w:t>
      </w:r>
      <w:r w:rsidR="00934616" w:rsidRPr="00513744">
        <w:rPr>
          <w:lang w:val="uk-UA" w:eastAsia="uk-UA"/>
        </w:rPr>
        <w:t>підвищення рівня фахової підготовки посадових осіб органів місцевого</w:t>
      </w:r>
      <w:r>
        <w:rPr>
          <w:lang w:val="uk-UA" w:eastAsia="uk-UA"/>
        </w:rPr>
        <w:t xml:space="preserve"> </w:t>
      </w:r>
      <w:r w:rsidR="00934616" w:rsidRPr="00513744">
        <w:rPr>
          <w:lang w:val="uk-UA" w:eastAsia="uk-UA"/>
        </w:rPr>
        <w:t>самоврядування, депутатів місцевих рад</w:t>
      </w:r>
      <w:r>
        <w:rPr>
          <w:lang w:val="uk-UA" w:eastAsia="uk-UA"/>
        </w:rPr>
        <w:t xml:space="preserve"> з актуальних питань розвитку та реформування місцевого самоврядування;</w:t>
      </w:r>
      <w:r w:rsidR="0001415E">
        <w:rPr>
          <w:lang w:val="uk-UA" w:eastAsia="uk-UA"/>
        </w:rPr>
        <w:t xml:space="preserve"> ефективне здійснення депутатами місцевих рад своїх повноважень;</w:t>
      </w:r>
    </w:p>
    <w:p w:rsidR="00513744" w:rsidRDefault="00541C82" w:rsidP="00513744">
      <w:pPr>
        <w:tabs>
          <w:tab w:val="left" w:pos="6237"/>
        </w:tabs>
        <w:jc w:val="both"/>
        <w:rPr>
          <w:lang w:val="uk-UA"/>
        </w:rPr>
      </w:pPr>
      <w:r w:rsidRPr="00513744">
        <w:rPr>
          <w:lang w:val="uk-UA"/>
        </w:rPr>
        <w:t xml:space="preserve">-  організація </w:t>
      </w:r>
      <w:r w:rsidR="00513744">
        <w:rPr>
          <w:lang w:val="uk-UA"/>
        </w:rPr>
        <w:t xml:space="preserve">міжрегіонального та міжнародного </w:t>
      </w:r>
      <w:r w:rsidRPr="00513744">
        <w:rPr>
          <w:lang w:val="uk-UA"/>
        </w:rPr>
        <w:t xml:space="preserve">обміну досвідом </w:t>
      </w:r>
      <w:r w:rsidR="00513744">
        <w:rPr>
          <w:lang w:val="uk-UA"/>
        </w:rPr>
        <w:t xml:space="preserve">у </w:t>
      </w:r>
      <w:r w:rsidRPr="00513744">
        <w:rPr>
          <w:lang w:val="uk-UA"/>
        </w:rPr>
        <w:t>діяльності</w:t>
      </w:r>
      <w:r w:rsidR="00513744">
        <w:rPr>
          <w:lang w:val="uk-UA"/>
        </w:rPr>
        <w:t xml:space="preserve"> та реформуванні</w:t>
      </w:r>
      <w:r w:rsidRPr="00513744">
        <w:rPr>
          <w:lang w:val="uk-UA"/>
        </w:rPr>
        <w:t xml:space="preserve"> органів місцевого самоврядування</w:t>
      </w:r>
      <w:r w:rsidR="00513744">
        <w:rPr>
          <w:lang w:val="uk-UA"/>
        </w:rPr>
        <w:t>;</w:t>
      </w:r>
    </w:p>
    <w:p w:rsidR="00541C82" w:rsidRPr="00061ADB" w:rsidRDefault="00541C82" w:rsidP="00513744">
      <w:pPr>
        <w:tabs>
          <w:tab w:val="left" w:pos="6237"/>
        </w:tabs>
        <w:jc w:val="both"/>
        <w:rPr>
          <w:lang w:val="uk-UA"/>
        </w:rPr>
      </w:pPr>
      <w:r w:rsidRPr="00513744">
        <w:rPr>
          <w:lang w:val="uk-UA"/>
        </w:rPr>
        <w:t xml:space="preserve">- </w:t>
      </w:r>
      <w:r w:rsidRPr="00061ADB">
        <w:rPr>
          <w:lang w:val="uk-UA"/>
        </w:rPr>
        <w:t xml:space="preserve"> налагодження взаємодії та співпраці з органами місцевого самоврядування України та іноземних держав, їх асоціаціями, міжнародними організаціями та фондами з питань розвитку </w:t>
      </w:r>
      <w:r w:rsidR="00061ADB">
        <w:rPr>
          <w:lang w:val="uk-UA"/>
        </w:rPr>
        <w:t xml:space="preserve">і реформування </w:t>
      </w:r>
      <w:r w:rsidRPr="00061ADB">
        <w:rPr>
          <w:lang w:val="uk-UA"/>
        </w:rPr>
        <w:t>місцевого самоврядування;</w:t>
      </w:r>
    </w:p>
    <w:p w:rsidR="00AF7CB1" w:rsidRPr="00513744" w:rsidRDefault="00061ADB" w:rsidP="00061ADB">
      <w:pPr>
        <w:autoSpaceDE w:val="0"/>
        <w:autoSpaceDN w:val="0"/>
        <w:adjustRightInd w:val="0"/>
        <w:jc w:val="both"/>
        <w:rPr>
          <w:lang w:val="uk-UA"/>
        </w:rPr>
      </w:pPr>
      <w:r>
        <w:rPr>
          <w:rFonts w:eastAsia="TimesNewRoman"/>
          <w:lang w:val="uk-UA" w:eastAsia="uk-UA"/>
        </w:rPr>
        <w:t xml:space="preserve">- </w:t>
      </w:r>
      <w:r w:rsidR="000D3A82" w:rsidRPr="00513744">
        <w:rPr>
          <w:rFonts w:eastAsia="TimesNewRoman"/>
          <w:lang w:val="uk-UA" w:eastAsia="uk-UA"/>
        </w:rPr>
        <w:t xml:space="preserve">створення належних умов для участі </w:t>
      </w:r>
      <w:r>
        <w:rPr>
          <w:rFonts w:eastAsia="TimesNewRoman"/>
          <w:lang w:val="uk-UA" w:eastAsia="uk-UA"/>
        </w:rPr>
        <w:t>району</w:t>
      </w:r>
      <w:r w:rsidR="000D3A82" w:rsidRPr="00513744">
        <w:rPr>
          <w:rFonts w:eastAsia="TimesNewRoman"/>
          <w:lang w:val="uk-UA" w:eastAsia="uk-UA"/>
        </w:rPr>
        <w:t xml:space="preserve"> у транскордонному співробітництві, зокрема, в рамках Карпатського </w:t>
      </w:r>
      <w:proofErr w:type="spellStart"/>
      <w:r w:rsidR="00C85565">
        <w:rPr>
          <w:rFonts w:eastAsia="TimesNewRoman"/>
          <w:lang w:val="uk-UA" w:eastAsia="uk-UA"/>
        </w:rPr>
        <w:t>Є</w:t>
      </w:r>
      <w:r w:rsidR="00A51300">
        <w:rPr>
          <w:rFonts w:eastAsia="TimesNewRoman"/>
          <w:lang w:val="uk-UA" w:eastAsia="uk-UA"/>
        </w:rPr>
        <w:t>вро</w:t>
      </w:r>
      <w:r w:rsidR="000D3A82" w:rsidRPr="00513744">
        <w:rPr>
          <w:rFonts w:eastAsia="TimesNewRoman"/>
          <w:lang w:val="uk-UA" w:eastAsia="uk-UA"/>
        </w:rPr>
        <w:t>регіону</w:t>
      </w:r>
      <w:proofErr w:type="spellEnd"/>
      <w:r w:rsidR="000D3A82" w:rsidRPr="00513744">
        <w:rPr>
          <w:rFonts w:eastAsia="TimesNewRoman"/>
          <w:lang w:val="uk-UA" w:eastAsia="uk-UA"/>
        </w:rPr>
        <w:t>, налагодження міжрегіонального співробітництва з адміністративно-територіальними одиницями іноземних країн</w:t>
      </w:r>
      <w:r w:rsidR="00A51300">
        <w:rPr>
          <w:rFonts w:eastAsia="TimesNewRoman"/>
          <w:lang w:val="uk-UA" w:eastAsia="uk-UA"/>
        </w:rPr>
        <w:t xml:space="preserve"> (Польща, Румунія, Угорщина, Словаччина, країни Прибалтики та ін.)</w:t>
      </w:r>
    </w:p>
    <w:p w:rsidR="00541C82" w:rsidRPr="00266DBD" w:rsidRDefault="00541C82" w:rsidP="00CC66E9">
      <w:pPr>
        <w:tabs>
          <w:tab w:val="left" w:pos="6237"/>
        </w:tabs>
        <w:spacing w:before="120"/>
        <w:jc w:val="both"/>
      </w:pPr>
      <w:r w:rsidRPr="00A51300">
        <w:rPr>
          <w:b/>
        </w:rPr>
        <w:t xml:space="preserve">7. </w:t>
      </w:r>
      <w:proofErr w:type="spellStart"/>
      <w:r w:rsidRPr="00A51300">
        <w:rPr>
          <w:b/>
          <w:bCs/>
        </w:rPr>
        <w:t>Термін</w:t>
      </w:r>
      <w:proofErr w:type="spellEnd"/>
      <w:r w:rsidRPr="00A51300">
        <w:rPr>
          <w:b/>
          <w:bCs/>
        </w:rPr>
        <w:t xml:space="preserve"> </w:t>
      </w:r>
      <w:proofErr w:type="spellStart"/>
      <w:r w:rsidRPr="00A51300">
        <w:rPr>
          <w:b/>
          <w:bCs/>
        </w:rPr>
        <w:t>проведення</w:t>
      </w:r>
      <w:proofErr w:type="spellEnd"/>
      <w:r w:rsidRPr="00A51300">
        <w:rPr>
          <w:b/>
          <w:bCs/>
        </w:rPr>
        <w:t xml:space="preserve"> </w:t>
      </w:r>
      <w:proofErr w:type="spellStart"/>
      <w:r w:rsidRPr="00A51300">
        <w:rPr>
          <w:b/>
          <w:bCs/>
        </w:rPr>
        <w:t>звітності</w:t>
      </w:r>
      <w:proofErr w:type="spellEnd"/>
      <w:r w:rsidRPr="00A51300">
        <w:rPr>
          <w:b/>
        </w:rPr>
        <w:t>:</w:t>
      </w:r>
      <w:r w:rsidRPr="00266DBD">
        <w:t xml:space="preserve"> один раз на </w:t>
      </w:r>
      <w:r w:rsidR="00BF1DC1">
        <w:rPr>
          <w:lang w:val="uk-UA"/>
        </w:rPr>
        <w:t>квартал</w:t>
      </w:r>
      <w:r w:rsidRPr="00266DBD">
        <w:t xml:space="preserve"> до </w:t>
      </w:r>
      <w:r w:rsidR="00BF1DC1">
        <w:rPr>
          <w:lang w:val="uk-UA"/>
        </w:rPr>
        <w:t>15</w:t>
      </w:r>
      <w:r w:rsidRPr="00266DBD">
        <w:t xml:space="preserve"> числа </w:t>
      </w:r>
      <w:proofErr w:type="spellStart"/>
      <w:proofErr w:type="gramStart"/>
      <w:r w:rsidRPr="00266DBD">
        <w:t>м</w:t>
      </w:r>
      <w:proofErr w:type="gramEnd"/>
      <w:r w:rsidRPr="00266DBD">
        <w:t>ісяця</w:t>
      </w:r>
      <w:proofErr w:type="spellEnd"/>
      <w:r w:rsidRPr="00266DBD">
        <w:t xml:space="preserve">, </w:t>
      </w:r>
      <w:proofErr w:type="spellStart"/>
      <w:r w:rsidRPr="00266DBD">
        <w:t>наступного</w:t>
      </w:r>
      <w:proofErr w:type="spellEnd"/>
      <w:r w:rsidRPr="00266DBD">
        <w:t xml:space="preserve"> за </w:t>
      </w:r>
      <w:proofErr w:type="spellStart"/>
      <w:r w:rsidRPr="00266DBD">
        <w:t>звітним</w:t>
      </w:r>
      <w:proofErr w:type="spellEnd"/>
      <w:r w:rsidRPr="00266DBD">
        <w:t>.</w:t>
      </w:r>
    </w:p>
    <w:p w:rsidR="008D4D2F" w:rsidRPr="00DD129C" w:rsidRDefault="008D4D2F" w:rsidP="008D4D2F">
      <w:pPr>
        <w:suppressAutoHyphens/>
        <w:rPr>
          <w:sz w:val="26"/>
          <w:szCs w:val="26"/>
        </w:rPr>
      </w:pPr>
    </w:p>
    <w:p w:rsidR="008D4D2F" w:rsidRPr="00D2641C" w:rsidRDefault="008D4D2F" w:rsidP="001065F3">
      <w:pPr>
        <w:suppressAutoHyphens/>
        <w:rPr>
          <w:i/>
        </w:rPr>
      </w:pPr>
      <w:proofErr w:type="spellStart"/>
      <w:r w:rsidRPr="00D2641C">
        <w:rPr>
          <w:i/>
        </w:rPr>
        <w:t>Замовник</w:t>
      </w:r>
      <w:proofErr w:type="spellEnd"/>
      <w:r w:rsidRPr="00D2641C">
        <w:rPr>
          <w:i/>
        </w:rPr>
        <w:t xml:space="preserve"> </w:t>
      </w:r>
    </w:p>
    <w:p w:rsidR="008D4D2F" w:rsidRPr="00D2641C" w:rsidRDefault="00D55B82" w:rsidP="00D55B82">
      <w:pPr>
        <w:suppressAutoHyphens/>
        <w:rPr>
          <w:i/>
          <w:lang w:val="uk-UA"/>
        </w:rPr>
      </w:pPr>
      <w:r w:rsidRPr="00D2641C">
        <w:rPr>
          <w:i/>
          <w:lang w:val="uk-UA"/>
        </w:rPr>
        <w:t>Г</w:t>
      </w:r>
      <w:r w:rsidR="00BA6FF5" w:rsidRPr="00D2641C">
        <w:rPr>
          <w:i/>
          <w:lang w:val="uk-UA"/>
        </w:rPr>
        <w:t>олов</w:t>
      </w:r>
      <w:r w:rsidRPr="00D2641C">
        <w:rPr>
          <w:i/>
          <w:lang w:val="uk-UA"/>
        </w:rPr>
        <w:t>а</w:t>
      </w:r>
      <w:r w:rsidR="00BA6FF5" w:rsidRPr="00D2641C">
        <w:rPr>
          <w:i/>
          <w:lang w:val="uk-UA"/>
        </w:rPr>
        <w:t xml:space="preserve"> районної ради</w:t>
      </w:r>
      <w:r w:rsidR="008D4D2F" w:rsidRPr="00D2641C">
        <w:rPr>
          <w:i/>
        </w:rPr>
        <w:tab/>
      </w:r>
      <w:r w:rsidR="008D4D2F" w:rsidRPr="00D2641C">
        <w:rPr>
          <w:i/>
        </w:rPr>
        <w:tab/>
      </w:r>
      <w:r w:rsidR="008D4D2F" w:rsidRPr="00D2641C">
        <w:rPr>
          <w:i/>
        </w:rPr>
        <w:tab/>
      </w:r>
      <w:r w:rsidR="001065F3" w:rsidRPr="00D2641C">
        <w:rPr>
          <w:i/>
          <w:lang w:val="uk-UA"/>
        </w:rPr>
        <w:tab/>
      </w:r>
      <w:r w:rsidR="001065F3" w:rsidRPr="00D2641C">
        <w:rPr>
          <w:i/>
          <w:lang w:val="uk-UA"/>
        </w:rPr>
        <w:tab/>
      </w:r>
      <w:r w:rsidR="009C4BDA" w:rsidRPr="00D2641C">
        <w:rPr>
          <w:i/>
          <w:lang w:val="uk-UA"/>
        </w:rPr>
        <w:t xml:space="preserve"> </w:t>
      </w:r>
      <w:r w:rsidR="00D2641C">
        <w:rPr>
          <w:i/>
          <w:lang w:val="uk-UA"/>
        </w:rPr>
        <w:t xml:space="preserve">  </w:t>
      </w:r>
      <w:r w:rsidR="00BA6FF5" w:rsidRPr="00D2641C">
        <w:rPr>
          <w:i/>
          <w:lang w:val="uk-UA"/>
        </w:rPr>
        <w:t>__________</w:t>
      </w:r>
      <w:r w:rsidR="008D4D2F" w:rsidRPr="00D2641C">
        <w:rPr>
          <w:i/>
        </w:rPr>
        <w:tab/>
      </w:r>
      <w:proofErr w:type="spellStart"/>
      <w:r w:rsidR="001065F3" w:rsidRPr="00D2641C">
        <w:rPr>
          <w:i/>
          <w:lang w:val="uk-UA"/>
        </w:rPr>
        <w:t>Вандужрак</w:t>
      </w:r>
      <w:proofErr w:type="spellEnd"/>
      <w:r w:rsidR="001065F3" w:rsidRPr="00D2641C">
        <w:rPr>
          <w:i/>
          <w:lang w:val="uk-UA"/>
        </w:rPr>
        <w:t xml:space="preserve"> П.І.</w:t>
      </w:r>
    </w:p>
    <w:p w:rsidR="008D4D2F" w:rsidRPr="00D2641C" w:rsidRDefault="008D4D2F" w:rsidP="008D4D2F">
      <w:pPr>
        <w:suppressAutoHyphens/>
        <w:ind w:left="406"/>
        <w:rPr>
          <w:i/>
          <w:lang w:val="uk-UA"/>
        </w:rPr>
      </w:pPr>
    </w:p>
    <w:p w:rsidR="00D55B82" w:rsidRPr="00D2641C" w:rsidRDefault="008D4D2F" w:rsidP="001065F3">
      <w:pPr>
        <w:suppressAutoHyphens/>
        <w:rPr>
          <w:i/>
          <w:lang w:val="uk-UA"/>
        </w:rPr>
      </w:pPr>
      <w:proofErr w:type="spellStart"/>
      <w:r w:rsidRPr="00D2641C">
        <w:rPr>
          <w:i/>
        </w:rPr>
        <w:t>Керівник</w:t>
      </w:r>
      <w:proofErr w:type="spellEnd"/>
      <w:r w:rsidRPr="00D2641C">
        <w:rPr>
          <w:i/>
        </w:rPr>
        <w:t xml:space="preserve"> </w:t>
      </w:r>
      <w:proofErr w:type="spellStart"/>
      <w:r w:rsidRPr="00D2641C">
        <w:rPr>
          <w:i/>
        </w:rPr>
        <w:t>Програми</w:t>
      </w:r>
      <w:proofErr w:type="spellEnd"/>
    </w:p>
    <w:p w:rsidR="008D4D2F" w:rsidRPr="00BA6FF5" w:rsidRDefault="00BA6FF5" w:rsidP="00D55B82">
      <w:pPr>
        <w:suppressAutoHyphens/>
        <w:rPr>
          <w:i/>
          <w:sz w:val="26"/>
          <w:szCs w:val="26"/>
          <w:lang w:val="uk-UA"/>
        </w:rPr>
      </w:pPr>
      <w:r w:rsidRPr="00D2641C">
        <w:rPr>
          <w:i/>
          <w:lang w:val="uk-UA"/>
        </w:rPr>
        <w:t>Керуюча справами виконавчого</w:t>
      </w:r>
      <w:r w:rsidR="00D2641C">
        <w:rPr>
          <w:i/>
          <w:lang w:val="uk-UA"/>
        </w:rPr>
        <w:t xml:space="preserve"> </w:t>
      </w:r>
      <w:r w:rsidRPr="00D2641C">
        <w:rPr>
          <w:i/>
          <w:lang w:val="uk-UA"/>
        </w:rPr>
        <w:t>апарату районної ради</w:t>
      </w:r>
      <w:r w:rsidR="008D4D2F" w:rsidRPr="00D2641C">
        <w:rPr>
          <w:i/>
        </w:rPr>
        <w:t xml:space="preserve"> </w:t>
      </w:r>
      <w:r w:rsidR="008D4D2F" w:rsidRPr="00D2641C">
        <w:rPr>
          <w:i/>
        </w:rPr>
        <w:tab/>
      </w:r>
      <w:r w:rsidR="008D4D2F" w:rsidRPr="00D2641C">
        <w:rPr>
          <w:i/>
        </w:rPr>
        <w:tab/>
      </w:r>
      <w:r w:rsidR="008D4D2F" w:rsidRPr="00D2641C">
        <w:rPr>
          <w:i/>
        </w:rPr>
        <w:tab/>
      </w:r>
      <w:r w:rsidR="008D4D2F" w:rsidRPr="00D2641C">
        <w:rPr>
          <w:i/>
        </w:rPr>
        <w:tab/>
      </w:r>
      <w:r w:rsidR="001065F3" w:rsidRPr="00D2641C">
        <w:rPr>
          <w:i/>
          <w:lang w:val="uk-UA"/>
        </w:rPr>
        <w:tab/>
      </w:r>
      <w:r w:rsidR="00D2641C">
        <w:rPr>
          <w:i/>
          <w:lang w:val="uk-UA"/>
        </w:rPr>
        <w:tab/>
      </w:r>
      <w:r w:rsidR="00D2641C">
        <w:rPr>
          <w:i/>
          <w:lang w:val="uk-UA"/>
        </w:rPr>
        <w:tab/>
      </w:r>
      <w:r w:rsidR="00D2641C">
        <w:rPr>
          <w:i/>
          <w:lang w:val="uk-UA"/>
        </w:rPr>
        <w:tab/>
      </w:r>
      <w:r w:rsidR="00D2641C">
        <w:rPr>
          <w:i/>
          <w:lang w:val="uk-UA"/>
        </w:rPr>
        <w:tab/>
      </w:r>
      <w:r w:rsidR="00D2641C">
        <w:rPr>
          <w:i/>
          <w:lang w:val="uk-UA"/>
        </w:rPr>
        <w:tab/>
      </w:r>
      <w:r w:rsidR="00D2641C">
        <w:rPr>
          <w:i/>
          <w:lang w:val="uk-UA"/>
        </w:rPr>
        <w:tab/>
      </w:r>
      <w:r w:rsidR="00D2641C">
        <w:rPr>
          <w:i/>
          <w:lang w:val="uk-UA"/>
        </w:rPr>
        <w:tab/>
      </w:r>
      <w:r w:rsidR="00D2641C">
        <w:rPr>
          <w:i/>
          <w:lang w:val="uk-UA"/>
        </w:rPr>
        <w:tab/>
      </w:r>
      <w:r w:rsidR="00D2641C">
        <w:rPr>
          <w:i/>
          <w:lang w:val="uk-UA"/>
        </w:rPr>
        <w:tab/>
      </w:r>
      <w:proofErr w:type="spellStart"/>
      <w:r w:rsidRPr="00D2641C">
        <w:rPr>
          <w:i/>
          <w:lang w:val="uk-UA"/>
        </w:rPr>
        <w:t>___________Барч</w:t>
      </w:r>
      <w:proofErr w:type="spellEnd"/>
      <w:r w:rsidRPr="00D2641C">
        <w:rPr>
          <w:i/>
          <w:lang w:val="uk-UA"/>
        </w:rPr>
        <w:t>ук Р.Я.</w:t>
      </w:r>
    </w:p>
    <w:p w:rsidR="000F5DE9" w:rsidRPr="00266DBD" w:rsidRDefault="000F5DE9" w:rsidP="004C5C51">
      <w:pPr>
        <w:pStyle w:val="2"/>
        <w:ind w:firstLine="0"/>
        <w:rPr>
          <w:i w:val="0"/>
          <w:sz w:val="24"/>
        </w:rPr>
      </w:pPr>
      <w:r w:rsidRPr="00266DBD">
        <w:rPr>
          <w:i w:val="0"/>
          <w:sz w:val="24"/>
        </w:rPr>
        <w:lastRenderedPageBreak/>
        <w:t xml:space="preserve">Програма </w:t>
      </w:r>
      <w:r w:rsidRPr="00266DBD">
        <w:rPr>
          <w:i w:val="0"/>
          <w:sz w:val="24"/>
        </w:rPr>
        <w:br/>
        <w:t xml:space="preserve">розвитку місцевого самоврядування </w:t>
      </w:r>
      <w:r w:rsidRPr="00266DBD">
        <w:rPr>
          <w:i w:val="0"/>
          <w:sz w:val="24"/>
        </w:rPr>
        <w:br/>
        <w:t xml:space="preserve">в </w:t>
      </w:r>
      <w:proofErr w:type="spellStart"/>
      <w:r w:rsidRPr="00266DBD">
        <w:rPr>
          <w:i w:val="0"/>
          <w:sz w:val="24"/>
        </w:rPr>
        <w:t>Косівському</w:t>
      </w:r>
      <w:proofErr w:type="spellEnd"/>
      <w:r w:rsidRPr="00266DBD">
        <w:rPr>
          <w:i w:val="0"/>
          <w:sz w:val="24"/>
        </w:rPr>
        <w:t xml:space="preserve"> районі на 201</w:t>
      </w:r>
      <w:r w:rsidR="00971B6D">
        <w:rPr>
          <w:i w:val="0"/>
          <w:sz w:val="24"/>
        </w:rPr>
        <w:t>7</w:t>
      </w:r>
      <w:r w:rsidRPr="00266DBD">
        <w:rPr>
          <w:b w:val="0"/>
          <w:i w:val="0"/>
          <w:sz w:val="24"/>
        </w:rPr>
        <w:t>-</w:t>
      </w:r>
      <w:r w:rsidRPr="00266DBD">
        <w:rPr>
          <w:i w:val="0"/>
          <w:sz w:val="24"/>
        </w:rPr>
        <w:t>201</w:t>
      </w:r>
      <w:r w:rsidR="00971B6D">
        <w:rPr>
          <w:i w:val="0"/>
          <w:sz w:val="24"/>
        </w:rPr>
        <w:t>8</w:t>
      </w:r>
      <w:r w:rsidRPr="00266DBD">
        <w:rPr>
          <w:i w:val="0"/>
          <w:sz w:val="24"/>
        </w:rPr>
        <w:t xml:space="preserve"> роки</w:t>
      </w:r>
    </w:p>
    <w:p w:rsidR="000F5DE9" w:rsidRPr="00266DBD" w:rsidRDefault="000F5DE9" w:rsidP="004C5C51">
      <w:pPr>
        <w:tabs>
          <w:tab w:val="left" w:pos="0"/>
        </w:tabs>
        <w:rPr>
          <w:lang w:val="uk-UA"/>
        </w:rPr>
      </w:pPr>
    </w:p>
    <w:p w:rsidR="000F5DE9" w:rsidRPr="00266DBD" w:rsidRDefault="000F5DE9" w:rsidP="000F5DE9">
      <w:pPr>
        <w:jc w:val="center"/>
        <w:rPr>
          <w:b/>
          <w:lang w:val="uk-UA"/>
        </w:rPr>
      </w:pPr>
      <w:r w:rsidRPr="00266DBD">
        <w:rPr>
          <w:b/>
          <w:lang w:val="uk-UA"/>
        </w:rPr>
        <w:t>1.Загальні положення</w:t>
      </w:r>
    </w:p>
    <w:p w:rsidR="000F5DE9" w:rsidRPr="00266DBD" w:rsidRDefault="000F5DE9" w:rsidP="000F5DE9">
      <w:pPr>
        <w:jc w:val="center"/>
        <w:rPr>
          <w:b/>
          <w:lang w:val="uk-UA"/>
        </w:rPr>
      </w:pPr>
    </w:p>
    <w:p w:rsidR="00971B6D" w:rsidRPr="00971B6D" w:rsidRDefault="00971B6D" w:rsidP="00B846AE">
      <w:pPr>
        <w:autoSpaceDE w:val="0"/>
        <w:autoSpaceDN w:val="0"/>
        <w:adjustRightInd w:val="0"/>
        <w:ind w:firstLine="567"/>
        <w:jc w:val="both"/>
        <w:rPr>
          <w:lang w:val="uk-UA" w:eastAsia="uk-UA"/>
        </w:rPr>
      </w:pPr>
      <w:r w:rsidRPr="00971B6D">
        <w:rPr>
          <w:lang w:val="uk-UA" w:eastAsia="uk-UA"/>
        </w:rPr>
        <w:t>Враховуючи те, що органи місцевого самоврядування є однією з головних</w:t>
      </w:r>
      <w:r>
        <w:rPr>
          <w:lang w:val="uk-UA" w:eastAsia="uk-UA"/>
        </w:rPr>
        <w:t xml:space="preserve"> </w:t>
      </w:r>
      <w:r w:rsidRPr="00971B6D">
        <w:rPr>
          <w:lang w:val="uk-UA" w:eastAsia="uk-UA"/>
        </w:rPr>
        <w:t>основ розвитку демократії в Україні, усвідомлюючи, що охорона й посилення</w:t>
      </w:r>
      <w:r>
        <w:rPr>
          <w:lang w:val="uk-UA" w:eastAsia="uk-UA"/>
        </w:rPr>
        <w:t xml:space="preserve"> </w:t>
      </w:r>
      <w:r w:rsidRPr="00971B6D">
        <w:rPr>
          <w:lang w:val="uk-UA" w:eastAsia="uk-UA"/>
        </w:rPr>
        <w:t>місцевого самоврядування є важливим внеском у розбудову держави, є</w:t>
      </w:r>
      <w:r>
        <w:rPr>
          <w:lang w:val="uk-UA" w:eastAsia="uk-UA"/>
        </w:rPr>
        <w:t xml:space="preserve"> актуальним прийняття Програми розвитку місцевого самоврядування у </w:t>
      </w:r>
      <w:proofErr w:type="spellStart"/>
      <w:r>
        <w:rPr>
          <w:lang w:val="uk-UA" w:eastAsia="uk-UA"/>
        </w:rPr>
        <w:t>Косівському</w:t>
      </w:r>
      <w:proofErr w:type="spellEnd"/>
      <w:r>
        <w:rPr>
          <w:lang w:val="uk-UA" w:eastAsia="uk-UA"/>
        </w:rPr>
        <w:t xml:space="preserve"> районі на 2017-2018 роки</w:t>
      </w:r>
      <w:r w:rsidR="00B846AE">
        <w:rPr>
          <w:lang w:val="uk-UA" w:eastAsia="uk-UA"/>
        </w:rPr>
        <w:t xml:space="preserve"> (далі - Програма)</w:t>
      </w:r>
      <w:r>
        <w:rPr>
          <w:lang w:val="uk-UA" w:eastAsia="uk-UA"/>
        </w:rPr>
        <w:t>.</w:t>
      </w:r>
    </w:p>
    <w:p w:rsidR="00CB4CFB" w:rsidRPr="00CB4CFB" w:rsidRDefault="000F5DE9" w:rsidP="00CB4CFB">
      <w:pPr>
        <w:pStyle w:val="a4"/>
        <w:spacing w:line="240" w:lineRule="auto"/>
        <w:ind w:firstLine="567"/>
        <w:jc w:val="both"/>
        <w:rPr>
          <w:b w:val="0"/>
          <w:sz w:val="24"/>
        </w:rPr>
      </w:pPr>
      <w:r w:rsidRPr="00CB4CFB">
        <w:rPr>
          <w:b w:val="0"/>
          <w:sz w:val="24"/>
        </w:rPr>
        <w:t>Програма</w:t>
      </w:r>
      <w:r w:rsidR="00CB4CFB" w:rsidRPr="00CB4CFB">
        <w:rPr>
          <w:b w:val="0"/>
          <w:bCs/>
          <w:iCs/>
          <w:sz w:val="24"/>
        </w:rPr>
        <w:t xml:space="preserve"> </w:t>
      </w:r>
      <w:r w:rsidR="00CB4CFB" w:rsidRPr="00CB4CFB">
        <w:rPr>
          <w:b w:val="0"/>
          <w:sz w:val="24"/>
        </w:rPr>
        <w:t>розроблена відповідно до статті 140 Конституції України, Закону України "Про місцеве самоврядування в Україні", Європейської хартії місцевого самоврядування, Закону України «Про асоціації органів місцевого самоврядування»,</w:t>
      </w:r>
      <w:r w:rsidR="00CB4CFB">
        <w:rPr>
          <w:b w:val="0"/>
          <w:sz w:val="24"/>
        </w:rPr>
        <w:t xml:space="preserve"> </w:t>
      </w:r>
      <w:r w:rsidR="005972C6">
        <w:rPr>
          <w:b w:val="0"/>
          <w:sz w:val="24"/>
        </w:rPr>
        <w:t xml:space="preserve">із врахуванням напрямів розвитку місцевого самоврядування, визначених </w:t>
      </w:r>
      <w:r w:rsidR="00CB4CFB">
        <w:rPr>
          <w:b w:val="0"/>
          <w:sz w:val="24"/>
        </w:rPr>
        <w:t>розпорядження Кабінету Міністрів України №333-р від 01.04.2014 р. «Про схвалення концепції реформування місцевого самоврядування та територіальної організації влади в Україні»,</w:t>
      </w:r>
      <w:r w:rsidR="00CB4CFB" w:rsidRPr="00CB4CFB">
        <w:rPr>
          <w:b w:val="0"/>
          <w:sz w:val="24"/>
        </w:rPr>
        <w:t xml:space="preserve"> спрямована на розвиток</w:t>
      </w:r>
      <w:r w:rsidR="00513744">
        <w:rPr>
          <w:b w:val="0"/>
          <w:sz w:val="24"/>
        </w:rPr>
        <w:t xml:space="preserve"> та реформування </w:t>
      </w:r>
      <w:r w:rsidR="00CB4CFB" w:rsidRPr="00CB4CFB">
        <w:rPr>
          <w:b w:val="0"/>
          <w:sz w:val="24"/>
        </w:rPr>
        <w:t xml:space="preserve"> самоврядування в </w:t>
      </w:r>
      <w:proofErr w:type="spellStart"/>
      <w:r w:rsidR="00CB4CFB">
        <w:rPr>
          <w:b w:val="0"/>
          <w:sz w:val="24"/>
        </w:rPr>
        <w:t>Косівському</w:t>
      </w:r>
      <w:proofErr w:type="spellEnd"/>
      <w:r w:rsidR="00CB4CFB">
        <w:rPr>
          <w:b w:val="0"/>
          <w:sz w:val="24"/>
        </w:rPr>
        <w:t xml:space="preserve"> районі</w:t>
      </w:r>
      <w:r w:rsidR="00CB4CFB" w:rsidRPr="00CB4CFB">
        <w:rPr>
          <w:b w:val="0"/>
          <w:sz w:val="24"/>
        </w:rPr>
        <w:t xml:space="preserve"> як важливої складової становлення громадянського суспільства.</w:t>
      </w:r>
    </w:p>
    <w:p w:rsidR="000F5DE9" w:rsidRPr="00266DBD" w:rsidRDefault="000F5DE9" w:rsidP="000F5DE9">
      <w:pPr>
        <w:jc w:val="both"/>
        <w:rPr>
          <w:lang w:val="uk-UA"/>
        </w:rPr>
      </w:pPr>
    </w:p>
    <w:p w:rsidR="000F5DE9" w:rsidRDefault="000F5DE9" w:rsidP="000F5DE9">
      <w:pPr>
        <w:jc w:val="center"/>
        <w:rPr>
          <w:b/>
          <w:lang w:val="uk-UA"/>
        </w:rPr>
      </w:pPr>
      <w:r w:rsidRPr="00266DBD">
        <w:rPr>
          <w:b/>
          <w:lang w:val="uk-UA"/>
        </w:rPr>
        <w:t>2.Визначення проблем, на розв'язання я</w:t>
      </w:r>
      <w:r w:rsidR="00CF4B72">
        <w:rPr>
          <w:b/>
          <w:lang w:val="uk-UA"/>
        </w:rPr>
        <w:t>к</w:t>
      </w:r>
      <w:r w:rsidR="00847E69">
        <w:rPr>
          <w:b/>
          <w:lang w:val="uk-UA"/>
        </w:rPr>
        <w:t>их</w:t>
      </w:r>
      <w:r w:rsidRPr="00266DBD">
        <w:rPr>
          <w:b/>
          <w:lang w:val="uk-UA"/>
        </w:rPr>
        <w:t xml:space="preserve"> спрямована </w:t>
      </w:r>
      <w:r w:rsidR="00847E69">
        <w:rPr>
          <w:b/>
          <w:lang w:val="uk-UA"/>
        </w:rPr>
        <w:t>П</w:t>
      </w:r>
      <w:r w:rsidRPr="00266DBD">
        <w:rPr>
          <w:b/>
          <w:lang w:val="uk-UA"/>
        </w:rPr>
        <w:t>рограма</w:t>
      </w:r>
    </w:p>
    <w:p w:rsidR="00B846AE" w:rsidRPr="00266DBD" w:rsidRDefault="00B846AE" w:rsidP="00B846AE">
      <w:pPr>
        <w:ind w:firstLine="708"/>
        <w:jc w:val="both"/>
        <w:rPr>
          <w:lang w:val="uk-UA"/>
        </w:rPr>
      </w:pPr>
      <w:r w:rsidRPr="00266DBD">
        <w:rPr>
          <w:lang w:val="uk-UA"/>
        </w:rPr>
        <w:t xml:space="preserve">У </w:t>
      </w:r>
      <w:proofErr w:type="spellStart"/>
      <w:r w:rsidRPr="00266DBD">
        <w:rPr>
          <w:lang w:val="uk-UA"/>
        </w:rPr>
        <w:t>Кос</w:t>
      </w:r>
      <w:r>
        <w:rPr>
          <w:lang w:val="uk-UA"/>
        </w:rPr>
        <w:t>івському</w:t>
      </w:r>
      <w:proofErr w:type="spellEnd"/>
      <w:r>
        <w:rPr>
          <w:lang w:val="uk-UA"/>
        </w:rPr>
        <w:t xml:space="preserve"> районі діють районна,</w:t>
      </w:r>
      <w:r w:rsidRPr="00266DBD">
        <w:rPr>
          <w:lang w:val="uk-UA"/>
        </w:rPr>
        <w:t xml:space="preserve"> міська, 2 селищні та 37 сільських рад, </w:t>
      </w:r>
      <w:r>
        <w:rPr>
          <w:lang w:val="uk-UA"/>
        </w:rPr>
        <w:t xml:space="preserve"> на стадії формування знаходиться одна об</w:t>
      </w:r>
      <w:r w:rsidRPr="00513744">
        <w:rPr>
          <w:lang w:val="uk-UA"/>
        </w:rPr>
        <w:t>’</w:t>
      </w:r>
      <w:r>
        <w:rPr>
          <w:lang w:val="uk-UA"/>
        </w:rPr>
        <w:t xml:space="preserve">єднана сільська територіальна громада, </w:t>
      </w:r>
      <w:r w:rsidRPr="00266DBD">
        <w:rPr>
          <w:lang w:val="uk-UA"/>
        </w:rPr>
        <w:t xml:space="preserve">які відповідно до Закону України </w:t>
      </w:r>
      <w:proofErr w:type="spellStart"/>
      <w:r w:rsidRPr="00266DBD">
        <w:rPr>
          <w:lang w:val="uk-UA"/>
        </w:rPr>
        <w:t>„Про</w:t>
      </w:r>
      <w:proofErr w:type="spellEnd"/>
      <w:r w:rsidRPr="00266DBD">
        <w:rPr>
          <w:lang w:val="uk-UA"/>
        </w:rPr>
        <w:t xml:space="preserve"> місцеве самоврядування в Україні" представляють відповідні територіальні громади та здійснюють від їх імені та в їх інтересах функції і повноваження місцевого самоврядування.</w:t>
      </w:r>
    </w:p>
    <w:p w:rsidR="000F5DE9" w:rsidRPr="00266DBD" w:rsidRDefault="000F5DE9" w:rsidP="000F5DE9">
      <w:pPr>
        <w:ind w:firstLine="900"/>
        <w:jc w:val="both"/>
        <w:rPr>
          <w:lang w:val="uk-UA"/>
        </w:rPr>
      </w:pPr>
      <w:r w:rsidRPr="00266DBD">
        <w:rPr>
          <w:lang w:val="uk-UA"/>
        </w:rPr>
        <w:t>Аналіз діяльності органів місцевого самоврядування</w:t>
      </w:r>
      <w:r w:rsidR="006142A2">
        <w:rPr>
          <w:lang w:val="uk-UA"/>
        </w:rPr>
        <w:t xml:space="preserve"> </w:t>
      </w:r>
      <w:proofErr w:type="spellStart"/>
      <w:r w:rsidR="006142A2">
        <w:rPr>
          <w:lang w:val="uk-UA"/>
        </w:rPr>
        <w:t>Косівського</w:t>
      </w:r>
      <w:proofErr w:type="spellEnd"/>
      <w:r w:rsidR="006142A2">
        <w:rPr>
          <w:lang w:val="uk-UA"/>
        </w:rPr>
        <w:t xml:space="preserve"> району</w:t>
      </w:r>
      <w:r w:rsidRPr="00266DBD">
        <w:rPr>
          <w:lang w:val="uk-UA"/>
        </w:rPr>
        <w:t xml:space="preserve"> свідчить про наявність актуальних проблем, пов’язаних з </w:t>
      </w:r>
      <w:r w:rsidR="0042463A">
        <w:rPr>
          <w:lang w:val="uk-UA"/>
        </w:rPr>
        <w:t xml:space="preserve">відсутністю стратегічного планування </w:t>
      </w:r>
      <w:r w:rsidR="00F03190">
        <w:rPr>
          <w:lang w:val="uk-UA"/>
        </w:rPr>
        <w:t>комплексн</w:t>
      </w:r>
      <w:r w:rsidR="0042463A">
        <w:rPr>
          <w:lang w:val="uk-UA"/>
        </w:rPr>
        <w:t>ого</w:t>
      </w:r>
      <w:r w:rsidR="006142A2">
        <w:rPr>
          <w:lang w:val="uk-UA"/>
        </w:rPr>
        <w:t xml:space="preserve"> </w:t>
      </w:r>
      <w:r w:rsidR="00F03190">
        <w:rPr>
          <w:lang w:val="uk-UA"/>
        </w:rPr>
        <w:t>соціально-економічн</w:t>
      </w:r>
      <w:r w:rsidR="0042463A">
        <w:rPr>
          <w:lang w:val="uk-UA"/>
        </w:rPr>
        <w:t>ого</w:t>
      </w:r>
      <w:r w:rsidR="00F03190">
        <w:rPr>
          <w:lang w:val="uk-UA"/>
        </w:rPr>
        <w:t xml:space="preserve"> розвитк</w:t>
      </w:r>
      <w:r w:rsidR="0042463A">
        <w:rPr>
          <w:lang w:val="uk-UA"/>
        </w:rPr>
        <w:t>у</w:t>
      </w:r>
      <w:r w:rsidR="00F03190">
        <w:rPr>
          <w:lang w:val="uk-UA"/>
        </w:rPr>
        <w:t xml:space="preserve"> населених пунктів, </w:t>
      </w:r>
      <w:r w:rsidRPr="00266DBD">
        <w:rPr>
          <w:lang w:val="uk-UA"/>
        </w:rPr>
        <w:t xml:space="preserve">неналежним фінансовим </w:t>
      </w:r>
      <w:r w:rsidR="00847E69">
        <w:rPr>
          <w:lang w:val="uk-UA"/>
        </w:rPr>
        <w:t xml:space="preserve">та матеріально-технічним </w:t>
      </w:r>
      <w:r w:rsidRPr="00266DBD">
        <w:rPr>
          <w:lang w:val="uk-UA"/>
        </w:rPr>
        <w:t xml:space="preserve">забезпеченням, </w:t>
      </w:r>
      <w:r w:rsidR="0042463A">
        <w:rPr>
          <w:lang w:val="uk-UA"/>
        </w:rPr>
        <w:t xml:space="preserve">низьким рівнем зацікавленості та пошуку нових інструментів у вирішенні питань місцевого значення, </w:t>
      </w:r>
      <w:r w:rsidRPr="00266DBD">
        <w:rPr>
          <w:lang w:val="uk-UA"/>
        </w:rPr>
        <w:t xml:space="preserve">що в свою чергу впливає на якість надання органами місцевого самоврядування </w:t>
      </w:r>
      <w:r w:rsidR="0042463A">
        <w:rPr>
          <w:lang w:val="uk-UA"/>
        </w:rPr>
        <w:t xml:space="preserve">адміністративних та </w:t>
      </w:r>
      <w:r w:rsidR="00FD5955">
        <w:rPr>
          <w:lang w:val="uk-UA"/>
        </w:rPr>
        <w:t>с</w:t>
      </w:r>
      <w:r w:rsidR="0042463A">
        <w:rPr>
          <w:lang w:val="uk-UA"/>
        </w:rPr>
        <w:t xml:space="preserve">оціальних </w:t>
      </w:r>
      <w:r w:rsidRPr="00266DBD">
        <w:rPr>
          <w:lang w:val="uk-UA"/>
        </w:rPr>
        <w:t>послуг населенню, ефективність управління місцевим господарством, комплексним соціально-економічним розвитком населених пунктів, забезпечення належної взаємодії органів виконавчої влади та органів місцевого самоврядування, формування і зміцнення власної дохідної бази місцевого самоврядування.</w:t>
      </w:r>
    </w:p>
    <w:p w:rsidR="000F5DE9" w:rsidRPr="00266DBD" w:rsidRDefault="000F5DE9" w:rsidP="000F5DE9">
      <w:pPr>
        <w:ind w:firstLine="708"/>
      </w:pPr>
      <w:r w:rsidRPr="00266DBD">
        <w:rPr>
          <w:lang w:val="uk-UA"/>
        </w:rPr>
        <w:t>Внаслідок зазначених проблем,  т</w:t>
      </w:r>
      <w:proofErr w:type="spellStart"/>
      <w:r w:rsidRPr="00266DBD">
        <w:t>ериторіальні</w:t>
      </w:r>
      <w:proofErr w:type="spellEnd"/>
      <w:r w:rsidRPr="00266DBD">
        <w:t xml:space="preserve"> </w:t>
      </w:r>
      <w:proofErr w:type="spellStart"/>
      <w:r w:rsidRPr="00266DBD">
        <w:t>громади</w:t>
      </w:r>
      <w:proofErr w:type="spellEnd"/>
      <w:r w:rsidRPr="00266DBD">
        <w:t xml:space="preserve"> не </w:t>
      </w:r>
      <w:r w:rsidRPr="00266DBD">
        <w:rPr>
          <w:lang w:val="uk-UA"/>
        </w:rPr>
        <w:t xml:space="preserve">можуть </w:t>
      </w:r>
      <w:r w:rsidRPr="00266DBD">
        <w:t>ста</w:t>
      </w:r>
      <w:r w:rsidRPr="00266DBD">
        <w:rPr>
          <w:lang w:val="uk-UA"/>
        </w:rPr>
        <w:t>ти</w:t>
      </w:r>
      <w:r w:rsidRPr="00266DBD">
        <w:t xml:space="preserve"> </w:t>
      </w:r>
      <w:proofErr w:type="spellStart"/>
      <w:r w:rsidRPr="00266DBD">
        <w:t>реальними</w:t>
      </w:r>
      <w:proofErr w:type="spellEnd"/>
      <w:r w:rsidRPr="00266DBD">
        <w:t xml:space="preserve"> </w:t>
      </w:r>
      <w:proofErr w:type="spellStart"/>
      <w:r w:rsidRPr="00266DBD">
        <w:t>суб’єктами</w:t>
      </w:r>
      <w:proofErr w:type="spellEnd"/>
      <w:r w:rsidRPr="00266DBD">
        <w:t xml:space="preserve"> </w:t>
      </w:r>
      <w:proofErr w:type="spellStart"/>
      <w:r w:rsidRPr="00266DBD">
        <w:t>місцевого</w:t>
      </w:r>
      <w:proofErr w:type="spellEnd"/>
      <w:r w:rsidRPr="00266DBD">
        <w:t xml:space="preserve"> </w:t>
      </w:r>
      <w:proofErr w:type="spellStart"/>
      <w:r w:rsidRPr="00266DBD">
        <w:t>самоврядування</w:t>
      </w:r>
      <w:proofErr w:type="spellEnd"/>
      <w:r w:rsidRPr="00266DBD">
        <w:t xml:space="preserve">, </w:t>
      </w:r>
      <w:proofErr w:type="spellStart"/>
      <w:r w:rsidRPr="00266DBD">
        <w:t>основним</w:t>
      </w:r>
      <w:proofErr w:type="spellEnd"/>
      <w:r w:rsidR="00B52B51">
        <w:rPr>
          <w:lang w:val="uk-UA"/>
        </w:rPr>
        <w:t>и</w:t>
      </w:r>
      <w:r w:rsidRPr="00266DBD">
        <w:t xml:space="preserve"> </w:t>
      </w:r>
      <w:proofErr w:type="spellStart"/>
      <w:r w:rsidRPr="00266DBD">
        <w:t>носі</w:t>
      </w:r>
      <w:proofErr w:type="spellEnd"/>
      <w:r w:rsidR="00B52B51">
        <w:rPr>
          <w:lang w:val="uk-UA"/>
        </w:rPr>
        <w:t>ями</w:t>
      </w:r>
      <w:r w:rsidRPr="00266DBD">
        <w:t xml:space="preserve"> </w:t>
      </w:r>
      <w:proofErr w:type="spellStart"/>
      <w:r w:rsidRPr="00266DBD">
        <w:t>його</w:t>
      </w:r>
      <w:proofErr w:type="spellEnd"/>
      <w:r w:rsidRPr="00266DBD">
        <w:t xml:space="preserve"> </w:t>
      </w:r>
      <w:proofErr w:type="spellStart"/>
      <w:r w:rsidRPr="00266DBD">
        <w:t>функцій</w:t>
      </w:r>
      <w:proofErr w:type="spellEnd"/>
      <w:r w:rsidRPr="00266DBD">
        <w:t xml:space="preserve"> і </w:t>
      </w:r>
      <w:proofErr w:type="spellStart"/>
      <w:r w:rsidRPr="00266DBD">
        <w:t>повноважень</w:t>
      </w:r>
      <w:proofErr w:type="spellEnd"/>
      <w:r w:rsidRPr="00266DBD">
        <w:t>.</w:t>
      </w:r>
    </w:p>
    <w:p w:rsidR="00B52B51" w:rsidRDefault="00B52B51" w:rsidP="00B52B51">
      <w:pPr>
        <w:ind w:firstLine="708"/>
        <w:jc w:val="both"/>
        <w:rPr>
          <w:lang w:val="uk-UA"/>
        </w:rPr>
      </w:pPr>
      <w:r>
        <w:rPr>
          <w:lang w:val="uk-UA"/>
        </w:rPr>
        <w:t xml:space="preserve">Зазначені проблеми свідчать про необхідність впровадження комплексу заходів щодо розвитку місцевого самоврядування у </w:t>
      </w:r>
      <w:proofErr w:type="spellStart"/>
      <w:r>
        <w:rPr>
          <w:lang w:val="uk-UA"/>
        </w:rPr>
        <w:t>Косівському</w:t>
      </w:r>
      <w:proofErr w:type="spellEnd"/>
      <w:r>
        <w:rPr>
          <w:lang w:val="uk-UA"/>
        </w:rPr>
        <w:t xml:space="preserve"> районі </w:t>
      </w:r>
    </w:p>
    <w:p w:rsidR="00CB4CFB" w:rsidRPr="005972C6" w:rsidRDefault="00B52B51" w:rsidP="00B52B51">
      <w:pPr>
        <w:ind w:firstLine="708"/>
        <w:jc w:val="both"/>
        <w:rPr>
          <w:lang w:val="uk-UA"/>
        </w:rPr>
      </w:pPr>
      <w:r>
        <w:rPr>
          <w:lang w:val="uk-UA"/>
        </w:rPr>
        <w:t xml:space="preserve"> </w:t>
      </w:r>
      <w:r w:rsidR="00CB4CFB" w:rsidRPr="00B52B51">
        <w:rPr>
          <w:lang w:val="uk-UA"/>
        </w:rPr>
        <w:t xml:space="preserve">У процесі визначення пріоритетів та механізмів реалізації заходів у сфері місцевого самоврядування та регіонального розвитку, розробки відповідних нормативно-правових актів, здійснення інституційних перетворень велике значення має залучення широкого кола громадськості, представників органів місцевого самоврядування до цих процесів з метою налагодження ефективних механізмів партнерства та вдосконалення системи взаємодії між депутатами місцевих рад, службовцями органів місцевого самоврядування різних рівнів та фахівцями в галузі муніципального права й муніципального управління. </w:t>
      </w:r>
      <w:r w:rsidR="00CB4CFB" w:rsidRPr="005972C6">
        <w:rPr>
          <w:lang w:val="uk-UA"/>
        </w:rPr>
        <w:t xml:space="preserve">На шляху інформаційного забезпечення реформування організації влади на місцевому рівні особливого значення набуває проведення роз’яснювальної та просвітницької роботи серед населення, депутатів місцевих рад, працівників органів місцевого самоврядування щодо </w:t>
      </w:r>
      <w:r w:rsidR="005972C6">
        <w:rPr>
          <w:lang w:val="uk-UA"/>
        </w:rPr>
        <w:t>практичної реалізації реформування місцевого самоврядування та територіальної організації влади в Україні</w:t>
      </w:r>
      <w:r w:rsidR="00CB4CFB" w:rsidRPr="005972C6">
        <w:rPr>
          <w:lang w:val="uk-UA"/>
        </w:rPr>
        <w:t xml:space="preserve">. </w:t>
      </w:r>
    </w:p>
    <w:p w:rsidR="00CB4CFB" w:rsidRPr="00266DBD" w:rsidRDefault="00CB4CFB" w:rsidP="00C078C1">
      <w:pPr>
        <w:ind w:firstLine="708"/>
        <w:jc w:val="both"/>
        <w:rPr>
          <w:lang w:val="uk-UA"/>
        </w:rPr>
      </w:pPr>
    </w:p>
    <w:p w:rsidR="00CC58CB" w:rsidRDefault="00CC58CB" w:rsidP="000F5DE9">
      <w:pPr>
        <w:jc w:val="center"/>
        <w:rPr>
          <w:b/>
          <w:lang w:val="uk-UA"/>
        </w:rPr>
      </w:pPr>
    </w:p>
    <w:p w:rsidR="00CC58CB" w:rsidRDefault="00CC58CB" w:rsidP="000F5DE9">
      <w:pPr>
        <w:jc w:val="center"/>
        <w:rPr>
          <w:b/>
          <w:lang w:val="uk-UA"/>
        </w:rPr>
      </w:pPr>
    </w:p>
    <w:p w:rsidR="000F5DE9" w:rsidRPr="00266DBD" w:rsidRDefault="000F5DE9" w:rsidP="000F5DE9">
      <w:pPr>
        <w:jc w:val="center"/>
        <w:rPr>
          <w:b/>
          <w:lang w:val="uk-UA"/>
        </w:rPr>
      </w:pPr>
      <w:r w:rsidRPr="00266DBD">
        <w:rPr>
          <w:b/>
          <w:lang w:val="uk-UA"/>
        </w:rPr>
        <w:lastRenderedPageBreak/>
        <w:t xml:space="preserve">3. </w:t>
      </w:r>
      <w:r w:rsidR="00F35CCC">
        <w:rPr>
          <w:b/>
          <w:lang w:val="uk-UA"/>
        </w:rPr>
        <w:t>М</w:t>
      </w:r>
      <w:r w:rsidRPr="00266DBD">
        <w:rPr>
          <w:b/>
          <w:lang w:val="uk-UA"/>
        </w:rPr>
        <w:t>ет</w:t>
      </w:r>
      <w:r w:rsidR="00F35CCC">
        <w:rPr>
          <w:b/>
          <w:lang w:val="uk-UA"/>
        </w:rPr>
        <w:t>а</w:t>
      </w:r>
      <w:r w:rsidRPr="00266DBD">
        <w:rPr>
          <w:b/>
          <w:lang w:val="uk-UA"/>
        </w:rPr>
        <w:t xml:space="preserve"> </w:t>
      </w:r>
      <w:r w:rsidR="00847E69">
        <w:rPr>
          <w:b/>
          <w:lang w:val="uk-UA"/>
        </w:rPr>
        <w:t>П</w:t>
      </w:r>
      <w:r w:rsidRPr="00266DBD">
        <w:rPr>
          <w:b/>
          <w:lang w:val="uk-UA"/>
        </w:rPr>
        <w:t>рограми</w:t>
      </w:r>
    </w:p>
    <w:p w:rsidR="000F5DE9" w:rsidRDefault="00F35CCC" w:rsidP="00F35CCC">
      <w:pPr>
        <w:ind w:firstLine="708"/>
        <w:jc w:val="both"/>
        <w:rPr>
          <w:lang w:val="uk-UA"/>
        </w:rPr>
      </w:pPr>
      <w:r>
        <w:rPr>
          <w:lang w:val="uk-UA"/>
        </w:rPr>
        <w:t>- с</w:t>
      </w:r>
      <w:r w:rsidR="000F5DE9" w:rsidRPr="00266DBD">
        <w:rPr>
          <w:lang w:val="uk-UA"/>
        </w:rPr>
        <w:t xml:space="preserve">творення належних умов роботи органів місцевого самоврядування різних рівнів у </w:t>
      </w:r>
      <w:proofErr w:type="spellStart"/>
      <w:r w:rsidR="000F5DE9" w:rsidRPr="00266DBD">
        <w:rPr>
          <w:lang w:val="uk-UA"/>
        </w:rPr>
        <w:t>Косівському</w:t>
      </w:r>
      <w:proofErr w:type="spellEnd"/>
      <w:r w:rsidR="000F5DE9" w:rsidRPr="00266DBD">
        <w:rPr>
          <w:lang w:val="uk-UA"/>
        </w:rPr>
        <w:t xml:space="preserve"> районі,</w:t>
      </w:r>
      <w:r>
        <w:rPr>
          <w:lang w:val="uk-UA"/>
        </w:rPr>
        <w:t xml:space="preserve"> надання допомоги у процесах їх трансформації та адаптації у контексті</w:t>
      </w:r>
      <w:r w:rsidRPr="00F35CCC">
        <w:rPr>
          <w:lang w:val="uk-UA"/>
        </w:rPr>
        <w:t xml:space="preserve"> </w:t>
      </w:r>
      <w:r>
        <w:rPr>
          <w:lang w:val="uk-UA"/>
        </w:rPr>
        <w:t>реформування місцевого самоврядування та територіальної організації влади, створення об</w:t>
      </w:r>
      <w:r w:rsidRPr="00F35CCC">
        <w:rPr>
          <w:lang w:val="uk-UA"/>
        </w:rPr>
        <w:t>’</w:t>
      </w:r>
      <w:r>
        <w:rPr>
          <w:lang w:val="uk-UA"/>
        </w:rPr>
        <w:t>єднаних територіальних громад;</w:t>
      </w:r>
    </w:p>
    <w:p w:rsidR="00234BBD" w:rsidRDefault="00234BBD" w:rsidP="00F35CCC">
      <w:pPr>
        <w:ind w:firstLine="708"/>
        <w:jc w:val="both"/>
        <w:rPr>
          <w:lang w:val="uk-UA"/>
        </w:rPr>
      </w:pPr>
      <w:r>
        <w:rPr>
          <w:lang w:val="uk-UA"/>
        </w:rPr>
        <w:t>- н</w:t>
      </w:r>
      <w:r w:rsidR="00F35CCC">
        <w:rPr>
          <w:lang w:val="uk-UA"/>
        </w:rPr>
        <w:t xml:space="preserve">алагодження співпраці з </w:t>
      </w:r>
      <w:r>
        <w:rPr>
          <w:lang w:val="uk-UA"/>
        </w:rPr>
        <w:t>в</w:t>
      </w:r>
      <w:r w:rsidR="00F35CCC">
        <w:rPr>
          <w:lang w:val="uk-UA"/>
        </w:rPr>
        <w:t>сеукраїнськи</w:t>
      </w:r>
      <w:r>
        <w:rPr>
          <w:lang w:val="uk-UA"/>
        </w:rPr>
        <w:t>ми</w:t>
      </w:r>
      <w:r w:rsidR="00F35CCC">
        <w:rPr>
          <w:lang w:val="uk-UA"/>
        </w:rPr>
        <w:t xml:space="preserve"> асоціаці</w:t>
      </w:r>
      <w:r>
        <w:rPr>
          <w:lang w:val="uk-UA"/>
        </w:rPr>
        <w:t>ями</w:t>
      </w:r>
      <w:r w:rsidR="00F35CCC">
        <w:rPr>
          <w:lang w:val="uk-UA"/>
        </w:rPr>
        <w:t xml:space="preserve"> органів місцевого самоврядування</w:t>
      </w:r>
      <w:r>
        <w:rPr>
          <w:lang w:val="uk-UA"/>
        </w:rPr>
        <w:t>;</w:t>
      </w:r>
    </w:p>
    <w:p w:rsidR="000F5DE9" w:rsidRPr="00847E69" w:rsidRDefault="00234BBD" w:rsidP="00F35CCC">
      <w:pPr>
        <w:ind w:firstLine="708"/>
        <w:jc w:val="both"/>
        <w:rPr>
          <w:lang w:val="uk-UA"/>
        </w:rPr>
      </w:pPr>
      <w:r>
        <w:rPr>
          <w:lang w:val="uk-UA"/>
        </w:rPr>
        <w:t>- р</w:t>
      </w:r>
      <w:r w:rsidR="00847E69" w:rsidRPr="00234BBD">
        <w:rPr>
          <w:lang w:val="uk-UA"/>
        </w:rPr>
        <w:t xml:space="preserve">озвиток </w:t>
      </w:r>
      <w:r>
        <w:rPr>
          <w:lang w:val="uk-UA"/>
        </w:rPr>
        <w:t xml:space="preserve">громадських </w:t>
      </w:r>
      <w:r w:rsidR="00847E69" w:rsidRPr="00234BBD">
        <w:rPr>
          <w:lang w:val="uk-UA"/>
        </w:rPr>
        <w:t>ініціатив у вирішенні питань місцевого значення</w:t>
      </w:r>
      <w:r>
        <w:rPr>
          <w:lang w:val="uk-UA"/>
        </w:rPr>
        <w:t xml:space="preserve"> (інструменти демократії участі).</w:t>
      </w:r>
    </w:p>
    <w:p w:rsidR="00A74054" w:rsidRDefault="00A74054" w:rsidP="000F5DE9">
      <w:pPr>
        <w:jc w:val="center"/>
        <w:rPr>
          <w:b/>
          <w:lang w:val="uk-UA"/>
        </w:rPr>
      </w:pPr>
    </w:p>
    <w:p w:rsidR="000F5DE9" w:rsidRPr="00266DBD" w:rsidRDefault="000F5DE9" w:rsidP="000F5DE9">
      <w:pPr>
        <w:jc w:val="center"/>
        <w:rPr>
          <w:b/>
          <w:lang w:val="uk-UA"/>
        </w:rPr>
      </w:pPr>
      <w:r w:rsidRPr="00266DBD">
        <w:rPr>
          <w:b/>
          <w:lang w:val="uk-UA"/>
        </w:rPr>
        <w:t>4.</w:t>
      </w:r>
      <w:r w:rsidR="00234BBD">
        <w:rPr>
          <w:b/>
          <w:lang w:val="uk-UA"/>
        </w:rPr>
        <w:t>Завдання та заходи Програми</w:t>
      </w:r>
    </w:p>
    <w:p w:rsidR="000F5DE9" w:rsidRPr="00266DBD" w:rsidRDefault="000F5DE9" w:rsidP="000F5DE9">
      <w:pPr>
        <w:ind w:firstLine="900"/>
        <w:jc w:val="both"/>
        <w:rPr>
          <w:lang w:val="uk-UA"/>
        </w:rPr>
      </w:pPr>
      <w:r w:rsidRPr="00266DBD">
        <w:rPr>
          <w:lang w:val="uk-UA"/>
        </w:rPr>
        <w:t xml:space="preserve">Нові умови існування вимагають від органів місцевого самоврядування здійснення нових функцій, виконання принципово нових завдань, </w:t>
      </w:r>
      <w:r w:rsidR="0089567F">
        <w:rPr>
          <w:lang w:val="uk-UA"/>
        </w:rPr>
        <w:t>застосування інноваційних інструментів у вирішенні питань місцевого значення.</w:t>
      </w:r>
    </w:p>
    <w:p w:rsidR="0089567F" w:rsidRPr="0089567F" w:rsidRDefault="0089567F" w:rsidP="0089567F">
      <w:pPr>
        <w:autoSpaceDE w:val="0"/>
        <w:autoSpaceDN w:val="0"/>
        <w:adjustRightInd w:val="0"/>
        <w:ind w:firstLine="708"/>
        <w:jc w:val="both"/>
        <w:rPr>
          <w:lang w:val="uk-UA" w:eastAsia="uk-UA"/>
        </w:rPr>
      </w:pPr>
      <w:r>
        <w:rPr>
          <w:lang w:val="uk-UA" w:eastAsia="uk-UA"/>
        </w:rPr>
        <w:t>Виходячи з цього, о</w:t>
      </w:r>
      <w:r w:rsidRPr="0089567F">
        <w:rPr>
          <w:lang w:val="uk-UA" w:eastAsia="uk-UA"/>
        </w:rPr>
        <w:t>сновними завданнями Програми є:</w:t>
      </w:r>
    </w:p>
    <w:p w:rsidR="0089567F" w:rsidRPr="0089567F" w:rsidRDefault="0089567F" w:rsidP="0089567F">
      <w:pPr>
        <w:autoSpaceDE w:val="0"/>
        <w:autoSpaceDN w:val="0"/>
        <w:adjustRightInd w:val="0"/>
        <w:jc w:val="both"/>
        <w:rPr>
          <w:lang w:val="uk-UA" w:eastAsia="uk-UA"/>
        </w:rPr>
      </w:pPr>
      <w:r w:rsidRPr="0089567F">
        <w:rPr>
          <w:lang w:val="uk-UA" w:eastAsia="uk-UA"/>
        </w:rPr>
        <w:t>– сприяння формуванню самодостатніх і економічно незалежних</w:t>
      </w:r>
      <w:r>
        <w:rPr>
          <w:lang w:val="uk-UA" w:eastAsia="uk-UA"/>
        </w:rPr>
        <w:t xml:space="preserve"> </w:t>
      </w:r>
      <w:r w:rsidRPr="0089567F">
        <w:rPr>
          <w:lang w:val="uk-UA" w:eastAsia="uk-UA"/>
        </w:rPr>
        <w:t>територіальних громад;</w:t>
      </w:r>
    </w:p>
    <w:p w:rsidR="0089567F" w:rsidRPr="0089567F" w:rsidRDefault="0089567F" w:rsidP="0089567F">
      <w:pPr>
        <w:autoSpaceDE w:val="0"/>
        <w:autoSpaceDN w:val="0"/>
        <w:adjustRightInd w:val="0"/>
        <w:jc w:val="both"/>
        <w:rPr>
          <w:lang w:val="uk-UA" w:eastAsia="uk-UA"/>
        </w:rPr>
      </w:pPr>
      <w:r w:rsidRPr="0089567F">
        <w:rPr>
          <w:lang w:val="uk-UA" w:eastAsia="uk-UA"/>
        </w:rPr>
        <w:t xml:space="preserve">– </w:t>
      </w:r>
      <w:r>
        <w:rPr>
          <w:lang w:val="uk-UA" w:eastAsia="uk-UA"/>
        </w:rPr>
        <w:t xml:space="preserve"> </w:t>
      </w:r>
      <w:r w:rsidRPr="0089567F">
        <w:rPr>
          <w:lang w:val="uk-UA" w:eastAsia="uk-UA"/>
        </w:rPr>
        <w:t>надання методичної допомоги органам місцевого</w:t>
      </w:r>
      <w:r>
        <w:rPr>
          <w:lang w:val="uk-UA" w:eastAsia="uk-UA"/>
        </w:rPr>
        <w:t xml:space="preserve"> </w:t>
      </w:r>
      <w:r w:rsidRPr="0089567F">
        <w:rPr>
          <w:lang w:val="uk-UA" w:eastAsia="uk-UA"/>
        </w:rPr>
        <w:t>самоврядування</w:t>
      </w:r>
      <w:r>
        <w:rPr>
          <w:lang w:val="uk-UA" w:eastAsia="uk-UA"/>
        </w:rPr>
        <w:t xml:space="preserve"> у процесі їх реформування</w:t>
      </w:r>
      <w:r w:rsidRPr="0089567F">
        <w:rPr>
          <w:lang w:val="uk-UA" w:eastAsia="uk-UA"/>
        </w:rPr>
        <w:t>;</w:t>
      </w:r>
    </w:p>
    <w:p w:rsidR="0089567F" w:rsidRPr="0089567F" w:rsidRDefault="0089567F" w:rsidP="0089567F">
      <w:pPr>
        <w:autoSpaceDE w:val="0"/>
        <w:autoSpaceDN w:val="0"/>
        <w:adjustRightInd w:val="0"/>
        <w:jc w:val="both"/>
        <w:rPr>
          <w:lang w:val="uk-UA" w:eastAsia="uk-UA"/>
        </w:rPr>
      </w:pPr>
      <w:r w:rsidRPr="0089567F">
        <w:rPr>
          <w:lang w:val="uk-UA" w:eastAsia="uk-UA"/>
        </w:rPr>
        <w:t>– підвищення професійного рівня посадових осіб органів місцевого</w:t>
      </w:r>
      <w:r>
        <w:rPr>
          <w:lang w:val="uk-UA" w:eastAsia="uk-UA"/>
        </w:rPr>
        <w:t xml:space="preserve"> </w:t>
      </w:r>
      <w:r w:rsidRPr="0089567F">
        <w:rPr>
          <w:lang w:val="uk-UA" w:eastAsia="uk-UA"/>
        </w:rPr>
        <w:t>самоврядування, забезпечення підготовки кадрів для цих органів;</w:t>
      </w:r>
    </w:p>
    <w:p w:rsidR="0089567F" w:rsidRPr="0089567F" w:rsidRDefault="0089567F" w:rsidP="0089567F">
      <w:pPr>
        <w:autoSpaceDE w:val="0"/>
        <w:autoSpaceDN w:val="0"/>
        <w:adjustRightInd w:val="0"/>
        <w:jc w:val="both"/>
        <w:rPr>
          <w:lang w:val="uk-UA" w:eastAsia="uk-UA"/>
        </w:rPr>
      </w:pPr>
      <w:r w:rsidRPr="0089567F">
        <w:rPr>
          <w:lang w:val="uk-UA" w:eastAsia="uk-UA"/>
        </w:rPr>
        <w:t xml:space="preserve">– проведення просвітницької діяльності з питань розвитку </w:t>
      </w:r>
      <w:r>
        <w:rPr>
          <w:lang w:val="uk-UA" w:eastAsia="uk-UA"/>
        </w:rPr>
        <w:t xml:space="preserve">та реформування </w:t>
      </w:r>
      <w:r w:rsidRPr="0089567F">
        <w:rPr>
          <w:lang w:val="uk-UA" w:eastAsia="uk-UA"/>
        </w:rPr>
        <w:t>місцевого</w:t>
      </w:r>
      <w:r>
        <w:rPr>
          <w:lang w:val="uk-UA" w:eastAsia="uk-UA"/>
        </w:rPr>
        <w:t xml:space="preserve"> </w:t>
      </w:r>
      <w:r w:rsidRPr="0089567F">
        <w:rPr>
          <w:lang w:val="uk-UA" w:eastAsia="uk-UA"/>
        </w:rPr>
        <w:t>самоврядування;</w:t>
      </w:r>
    </w:p>
    <w:p w:rsidR="0089567F" w:rsidRPr="0089567F" w:rsidRDefault="0089567F" w:rsidP="0089567F">
      <w:pPr>
        <w:autoSpaceDE w:val="0"/>
        <w:autoSpaceDN w:val="0"/>
        <w:adjustRightInd w:val="0"/>
        <w:jc w:val="both"/>
        <w:rPr>
          <w:lang w:val="uk-UA" w:eastAsia="uk-UA"/>
        </w:rPr>
      </w:pPr>
      <w:r w:rsidRPr="0089567F">
        <w:rPr>
          <w:lang w:val="uk-UA" w:eastAsia="uk-UA"/>
        </w:rPr>
        <w:t xml:space="preserve">– </w:t>
      </w:r>
      <w:r>
        <w:rPr>
          <w:lang w:val="uk-UA" w:eastAsia="uk-UA"/>
        </w:rPr>
        <w:t>налагодження співпраці та</w:t>
      </w:r>
      <w:r w:rsidRPr="0089567F">
        <w:rPr>
          <w:lang w:val="uk-UA" w:eastAsia="uk-UA"/>
        </w:rPr>
        <w:t xml:space="preserve"> взаємодії</w:t>
      </w:r>
      <w:r>
        <w:rPr>
          <w:lang w:val="uk-UA" w:eastAsia="uk-UA"/>
        </w:rPr>
        <w:t xml:space="preserve"> між</w:t>
      </w:r>
      <w:r w:rsidRPr="0089567F">
        <w:rPr>
          <w:lang w:val="uk-UA" w:eastAsia="uk-UA"/>
        </w:rPr>
        <w:t xml:space="preserve"> асоціаці</w:t>
      </w:r>
      <w:r>
        <w:rPr>
          <w:lang w:val="uk-UA" w:eastAsia="uk-UA"/>
        </w:rPr>
        <w:t>ями</w:t>
      </w:r>
      <w:r w:rsidRPr="0089567F">
        <w:rPr>
          <w:lang w:val="uk-UA" w:eastAsia="uk-UA"/>
        </w:rPr>
        <w:t xml:space="preserve"> та інши</w:t>
      </w:r>
      <w:r>
        <w:rPr>
          <w:lang w:val="uk-UA" w:eastAsia="uk-UA"/>
        </w:rPr>
        <w:t>ми</w:t>
      </w:r>
      <w:r w:rsidRPr="0089567F">
        <w:rPr>
          <w:lang w:val="uk-UA" w:eastAsia="uk-UA"/>
        </w:rPr>
        <w:t xml:space="preserve"> об'єднан</w:t>
      </w:r>
      <w:r>
        <w:rPr>
          <w:lang w:val="uk-UA" w:eastAsia="uk-UA"/>
        </w:rPr>
        <w:t>нями</w:t>
      </w:r>
      <w:r w:rsidRPr="0089567F">
        <w:rPr>
          <w:lang w:val="uk-UA" w:eastAsia="uk-UA"/>
        </w:rPr>
        <w:t xml:space="preserve"> органів місцевого</w:t>
      </w:r>
      <w:r>
        <w:rPr>
          <w:lang w:val="uk-UA" w:eastAsia="uk-UA"/>
        </w:rPr>
        <w:t xml:space="preserve"> </w:t>
      </w:r>
      <w:r w:rsidRPr="0089567F">
        <w:rPr>
          <w:lang w:val="uk-UA" w:eastAsia="uk-UA"/>
        </w:rPr>
        <w:t>самоврядування</w:t>
      </w:r>
      <w:r>
        <w:rPr>
          <w:lang w:val="uk-UA" w:eastAsia="uk-UA"/>
        </w:rPr>
        <w:t>;</w:t>
      </w:r>
    </w:p>
    <w:p w:rsidR="0089567F" w:rsidRDefault="0089567F" w:rsidP="0089567F">
      <w:pPr>
        <w:autoSpaceDE w:val="0"/>
        <w:autoSpaceDN w:val="0"/>
        <w:adjustRightInd w:val="0"/>
        <w:jc w:val="both"/>
        <w:rPr>
          <w:lang w:val="uk-UA" w:eastAsia="uk-UA"/>
        </w:rPr>
      </w:pPr>
      <w:r w:rsidRPr="0089567F">
        <w:rPr>
          <w:lang w:val="uk-UA" w:eastAsia="uk-UA"/>
        </w:rPr>
        <w:t>– створення належних умов для реалізації територіальними громадами та</w:t>
      </w:r>
      <w:r>
        <w:rPr>
          <w:lang w:val="uk-UA" w:eastAsia="uk-UA"/>
        </w:rPr>
        <w:t xml:space="preserve"> органами місцевого самоврядування прав і повноважень, визначених К</w:t>
      </w:r>
      <w:r w:rsidR="0030223B">
        <w:rPr>
          <w:lang w:val="uk-UA" w:eastAsia="uk-UA"/>
        </w:rPr>
        <w:t>онституцією та законами України;</w:t>
      </w:r>
    </w:p>
    <w:p w:rsidR="0030223B" w:rsidRDefault="0030223B" w:rsidP="0030223B">
      <w:pPr>
        <w:autoSpaceDE w:val="0"/>
        <w:autoSpaceDN w:val="0"/>
        <w:adjustRightInd w:val="0"/>
        <w:jc w:val="both"/>
        <w:rPr>
          <w:lang w:val="uk-UA" w:eastAsia="uk-UA"/>
        </w:rPr>
      </w:pPr>
      <w:r>
        <w:rPr>
          <w:lang w:val="uk-UA" w:eastAsia="uk-UA"/>
        </w:rPr>
        <w:t xml:space="preserve">– </w:t>
      </w:r>
      <w:r w:rsidRPr="0030223B">
        <w:rPr>
          <w:lang w:val="uk-UA" w:eastAsia="uk-UA"/>
        </w:rPr>
        <w:t>залучення громадських організацій, наукових установ, вчених, жителів</w:t>
      </w:r>
      <w:r>
        <w:rPr>
          <w:lang w:val="uk-UA" w:eastAsia="uk-UA"/>
        </w:rPr>
        <w:t xml:space="preserve"> </w:t>
      </w:r>
      <w:r w:rsidRPr="0030223B">
        <w:rPr>
          <w:lang w:val="uk-UA" w:eastAsia="uk-UA"/>
        </w:rPr>
        <w:t>сіл, селищ, міст</w:t>
      </w:r>
      <w:r>
        <w:rPr>
          <w:lang w:val="uk-UA" w:eastAsia="uk-UA"/>
        </w:rPr>
        <w:t>а</w:t>
      </w:r>
      <w:r w:rsidRPr="0030223B">
        <w:rPr>
          <w:lang w:val="uk-UA" w:eastAsia="uk-UA"/>
        </w:rPr>
        <w:t xml:space="preserve"> до процесів розвитку місцевого самоврядування в Україні</w:t>
      </w:r>
      <w:r w:rsidR="009146A4">
        <w:rPr>
          <w:lang w:val="uk-UA" w:eastAsia="uk-UA"/>
        </w:rPr>
        <w:t>;</w:t>
      </w:r>
    </w:p>
    <w:p w:rsidR="009146A4" w:rsidRDefault="009146A4" w:rsidP="009146A4">
      <w:pPr>
        <w:numPr>
          <w:ilvl w:val="0"/>
          <w:numId w:val="13"/>
        </w:numPr>
        <w:autoSpaceDE w:val="0"/>
        <w:autoSpaceDN w:val="0"/>
        <w:adjustRightInd w:val="0"/>
        <w:ind w:left="0" w:firstLine="0"/>
        <w:jc w:val="both"/>
        <w:rPr>
          <w:lang w:val="uk-UA" w:eastAsia="uk-UA"/>
        </w:rPr>
      </w:pPr>
      <w:r w:rsidRPr="009146A4">
        <w:rPr>
          <w:lang w:val="uk-UA" w:eastAsia="uk-UA"/>
        </w:rPr>
        <w:t>вивчення, аналіз, узагальнення і впровадження кращого вітчизняного та міжнародного досвіду у сфері розвитку місцевого самоврядува</w:t>
      </w:r>
      <w:r w:rsidR="00154EFB">
        <w:rPr>
          <w:lang w:val="uk-UA" w:eastAsia="uk-UA"/>
        </w:rPr>
        <w:t>ння;</w:t>
      </w:r>
    </w:p>
    <w:p w:rsidR="00154EFB" w:rsidRDefault="00154EFB" w:rsidP="009146A4">
      <w:pPr>
        <w:numPr>
          <w:ilvl w:val="0"/>
          <w:numId w:val="13"/>
        </w:numPr>
        <w:autoSpaceDE w:val="0"/>
        <w:autoSpaceDN w:val="0"/>
        <w:adjustRightInd w:val="0"/>
        <w:ind w:left="0" w:firstLine="0"/>
        <w:jc w:val="both"/>
        <w:rPr>
          <w:lang w:val="uk-UA" w:eastAsia="uk-UA"/>
        </w:rPr>
      </w:pPr>
      <w:r>
        <w:rPr>
          <w:lang w:val="uk-UA" w:eastAsia="uk-UA"/>
        </w:rPr>
        <w:t>укладення угод із ЗМІ на висвітлення діяльності органів місцевого самоврядування району;</w:t>
      </w:r>
    </w:p>
    <w:p w:rsidR="00154EFB" w:rsidRPr="009146A4" w:rsidRDefault="00154EFB" w:rsidP="009146A4">
      <w:pPr>
        <w:numPr>
          <w:ilvl w:val="0"/>
          <w:numId w:val="13"/>
        </w:numPr>
        <w:autoSpaceDE w:val="0"/>
        <w:autoSpaceDN w:val="0"/>
        <w:adjustRightInd w:val="0"/>
        <w:ind w:left="0" w:firstLine="0"/>
        <w:jc w:val="both"/>
        <w:rPr>
          <w:lang w:val="uk-UA" w:eastAsia="uk-UA"/>
        </w:rPr>
      </w:pPr>
      <w:r>
        <w:rPr>
          <w:lang w:val="uk-UA" w:eastAsia="uk-UA"/>
        </w:rPr>
        <w:t>партнерство, безпосередня участь, надання всебічної допомоги органам місцевого самоврядування, неурядовим громадським організаціям та інституціям, асоціаціям у підготовці та реалізації проектів і програм розвитку місцевого самоврядування.</w:t>
      </w:r>
    </w:p>
    <w:p w:rsidR="000F5DE9" w:rsidRDefault="0068023A" w:rsidP="000F5DE9">
      <w:pPr>
        <w:ind w:firstLine="900"/>
        <w:jc w:val="both"/>
        <w:rPr>
          <w:lang w:val="uk-UA"/>
        </w:rPr>
      </w:pPr>
      <w:r>
        <w:rPr>
          <w:lang w:val="uk-UA"/>
        </w:rPr>
        <w:t>З</w:t>
      </w:r>
      <w:proofErr w:type="spellStart"/>
      <w:r w:rsidR="000F5DE9" w:rsidRPr="00266DBD">
        <w:t>аходи</w:t>
      </w:r>
      <w:proofErr w:type="spellEnd"/>
      <w:r w:rsidR="000F5DE9" w:rsidRPr="00266DBD">
        <w:t xml:space="preserve"> </w:t>
      </w:r>
      <w:proofErr w:type="spellStart"/>
      <w:r w:rsidR="000F5DE9" w:rsidRPr="00266DBD">
        <w:t>Програми</w:t>
      </w:r>
      <w:proofErr w:type="spellEnd"/>
      <w:r w:rsidR="000F5DE9" w:rsidRPr="00266DBD">
        <w:t xml:space="preserve"> </w:t>
      </w:r>
      <w:proofErr w:type="spellStart"/>
      <w:r w:rsidR="000F5DE9" w:rsidRPr="00266DBD">
        <w:t>повинні</w:t>
      </w:r>
      <w:proofErr w:type="spellEnd"/>
      <w:r w:rsidR="000F5DE9" w:rsidRPr="00266DBD">
        <w:t xml:space="preserve"> </w:t>
      </w:r>
      <w:proofErr w:type="spellStart"/>
      <w:r w:rsidR="000F5DE9" w:rsidRPr="00266DBD">
        <w:t>сприяти</w:t>
      </w:r>
      <w:proofErr w:type="spellEnd"/>
      <w:r w:rsidR="000F5DE9" w:rsidRPr="00266DBD">
        <w:t xml:space="preserve"> </w:t>
      </w:r>
      <w:proofErr w:type="spellStart"/>
      <w:r w:rsidR="000F5DE9" w:rsidRPr="00266DBD">
        <w:t>поетапному</w:t>
      </w:r>
      <w:proofErr w:type="spellEnd"/>
      <w:r w:rsidR="000F5DE9" w:rsidRPr="00266DBD">
        <w:t xml:space="preserve"> </w:t>
      </w:r>
      <w:proofErr w:type="spellStart"/>
      <w:r w:rsidR="000F5DE9" w:rsidRPr="00266DBD">
        <w:t>створенню</w:t>
      </w:r>
      <w:proofErr w:type="spellEnd"/>
      <w:r w:rsidR="000F5DE9" w:rsidRPr="00266DBD">
        <w:t xml:space="preserve"> </w:t>
      </w:r>
      <w:proofErr w:type="spellStart"/>
      <w:r w:rsidR="000F5DE9" w:rsidRPr="00266DBD">
        <w:t>децентралізованої</w:t>
      </w:r>
      <w:proofErr w:type="spellEnd"/>
      <w:r w:rsidR="000F5DE9" w:rsidRPr="00266DBD">
        <w:t xml:space="preserve"> </w:t>
      </w:r>
      <w:proofErr w:type="spellStart"/>
      <w:r w:rsidR="000F5DE9" w:rsidRPr="00266DBD">
        <w:t>моделі</w:t>
      </w:r>
      <w:proofErr w:type="spellEnd"/>
      <w:r w:rsidR="000F5DE9" w:rsidRPr="00266DBD">
        <w:t xml:space="preserve"> </w:t>
      </w:r>
      <w:proofErr w:type="spellStart"/>
      <w:r w:rsidR="000F5DE9" w:rsidRPr="00266DBD">
        <w:t>організації</w:t>
      </w:r>
      <w:proofErr w:type="spellEnd"/>
      <w:r w:rsidR="000F5DE9" w:rsidRPr="00266DBD">
        <w:t xml:space="preserve"> </w:t>
      </w:r>
      <w:proofErr w:type="spellStart"/>
      <w:r w:rsidR="000F5DE9" w:rsidRPr="00266DBD">
        <w:t>місцевої</w:t>
      </w:r>
      <w:proofErr w:type="spellEnd"/>
      <w:r w:rsidR="000F5DE9" w:rsidRPr="00266DBD">
        <w:t xml:space="preserve"> </w:t>
      </w:r>
      <w:proofErr w:type="spellStart"/>
      <w:r w:rsidR="000F5DE9" w:rsidRPr="00266DBD">
        <w:t>влади</w:t>
      </w:r>
      <w:proofErr w:type="spellEnd"/>
      <w:r w:rsidR="000F5DE9" w:rsidRPr="00266DBD">
        <w:t xml:space="preserve">, </w:t>
      </w:r>
      <w:proofErr w:type="spellStart"/>
      <w:r w:rsidR="000F5DE9" w:rsidRPr="00266DBD">
        <w:t>спроможної</w:t>
      </w:r>
      <w:proofErr w:type="spellEnd"/>
      <w:r w:rsidR="000F5DE9" w:rsidRPr="00266DBD">
        <w:t xml:space="preserve"> </w:t>
      </w:r>
      <w:proofErr w:type="spellStart"/>
      <w:r w:rsidR="000F5DE9" w:rsidRPr="00266DBD">
        <w:t>ефективно</w:t>
      </w:r>
      <w:proofErr w:type="spellEnd"/>
      <w:r w:rsidR="000F5DE9" w:rsidRPr="00266DBD">
        <w:t xml:space="preserve"> </w:t>
      </w:r>
      <w:proofErr w:type="spellStart"/>
      <w:r w:rsidR="000F5DE9" w:rsidRPr="00266DBD">
        <w:t>впливати</w:t>
      </w:r>
      <w:proofErr w:type="spellEnd"/>
      <w:r w:rsidR="000F5DE9" w:rsidRPr="00266DBD">
        <w:t xml:space="preserve"> на </w:t>
      </w:r>
      <w:proofErr w:type="spellStart"/>
      <w:r w:rsidR="000F5DE9" w:rsidRPr="00266DBD">
        <w:t>процеси</w:t>
      </w:r>
      <w:proofErr w:type="spellEnd"/>
      <w:r w:rsidR="000F5DE9" w:rsidRPr="00266DBD">
        <w:t xml:space="preserve"> </w:t>
      </w:r>
      <w:proofErr w:type="spellStart"/>
      <w:r w:rsidR="000F5DE9" w:rsidRPr="00266DBD">
        <w:t>соціально-економічного</w:t>
      </w:r>
      <w:proofErr w:type="spellEnd"/>
      <w:r w:rsidR="000F5DE9" w:rsidRPr="00266DBD">
        <w:t xml:space="preserve"> і культурного </w:t>
      </w:r>
      <w:proofErr w:type="spellStart"/>
      <w:r w:rsidR="000F5DE9" w:rsidRPr="00266DBD">
        <w:t>розвитку</w:t>
      </w:r>
      <w:proofErr w:type="spellEnd"/>
      <w:r w:rsidR="000F5DE9" w:rsidRPr="00266DBD">
        <w:t xml:space="preserve"> </w:t>
      </w:r>
      <w:proofErr w:type="spellStart"/>
      <w:r w:rsidR="000F5DE9" w:rsidRPr="00266DBD">
        <w:t>територій</w:t>
      </w:r>
      <w:proofErr w:type="spellEnd"/>
      <w:r w:rsidR="000F5DE9" w:rsidRPr="00266DBD">
        <w:t xml:space="preserve"> </w:t>
      </w:r>
      <w:proofErr w:type="spellStart"/>
      <w:r w:rsidR="000A4E69">
        <w:rPr>
          <w:lang w:val="uk-UA"/>
        </w:rPr>
        <w:t>Косівського</w:t>
      </w:r>
      <w:proofErr w:type="spellEnd"/>
      <w:r w:rsidR="000F5DE9" w:rsidRPr="00266DBD">
        <w:rPr>
          <w:lang w:val="uk-UA"/>
        </w:rPr>
        <w:t xml:space="preserve"> району</w:t>
      </w:r>
      <w:r w:rsidR="000F5DE9" w:rsidRPr="00266DBD">
        <w:t xml:space="preserve"> в </w:t>
      </w:r>
      <w:proofErr w:type="spellStart"/>
      <w:r w:rsidR="000F5DE9" w:rsidRPr="00266DBD">
        <w:t>умовах</w:t>
      </w:r>
      <w:proofErr w:type="spellEnd"/>
      <w:r w:rsidR="000F5DE9" w:rsidRPr="00266DBD">
        <w:t xml:space="preserve"> </w:t>
      </w:r>
      <w:proofErr w:type="spellStart"/>
      <w:r w:rsidR="000F5DE9" w:rsidRPr="00266DBD">
        <w:t>ринкової</w:t>
      </w:r>
      <w:proofErr w:type="spellEnd"/>
      <w:r w:rsidR="000F5DE9" w:rsidRPr="00266DBD">
        <w:t xml:space="preserve"> </w:t>
      </w:r>
      <w:proofErr w:type="spellStart"/>
      <w:r w:rsidR="000F5DE9" w:rsidRPr="00266DBD">
        <w:t>економіки</w:t>
      </w:r>
      <w:proofErr w:type="spellEnd"/>
      <w:r w:rsidR="000F5DE9" w:rsidRPr="00266DBD">
        <w:t xml:space="preserve">, </w:t>
      </w:r>
      <w:proofErr w:type="spellStart"/>
      <w:r w:rsidR="000F5DE9" w:rsidRPr="00266DBD">
        <w:t>забезпечувати</w:t>
      </w:r>
      <w:proofErr w:type="spellEnd"/>
      <w:r w:rsidR="000F5DE9" w:rsidRPr="00266DBD">
        <w:t xml:space="preserve"> </w:t>
      </w:r>
      <w:proofErr w:type="spellStart"/>
      <w:r w:rsidR="000F5DE9" w:rsidRPr="00266DBD">
        <w:t>поліпшення</w:t>
      </w:r>
      <w:proofErr w:type="spellEnd"/>
      <w:r w:rsidR="000F5DE9" w:rsidRPr="00266DBD">
        <w:t xml:space="preserve"> </w:t>
      </w:r>
      <w:proofErr w:type="spellStart"/>
      <w:r w:rsidR="000F5DE9" w:rsidRPr="00266DBD">
        <w:t>якості</w:t>
      </w:r>
      <w:proofErr w:type="spellEnd"/>
      <w:r w:rsidR="000F5DE9" w:rsidRPr="00266DBD">
        <w:t xml:space="preserve"> </w:t>
      </w:r>
      <w:proofErr w:type="spellStart"/>
      <w:r w:rsidR="000F5DE9" w:rsidRPr="00266DBD">
        <w:t>адміністративних</w:t>
      </w:r>
      <w:proofErr w:type="spellEnd"/>
      <w:r w:rsidR="000F5DE9" w:rsidRPr="00266DBD">
        <w:t xml:space="preserve"> та </w:t>
      </w:r>
      <w:proofErr w:type="spellStart"/>
      <w:r w:rsidR="000F5DE9" w:rsidRPr="00266DBD">
        <w:t>управлінських</w:t>
      </w:r>
      <w:proofErr w:type="spellEnd"/>
      <w:r w:rsidR="000F5DE9" w:rsidRPr="00266DBD">
        <w:t xml:space="preserve"> </w:t>
      </w:r>
      <w:proofErr w:type="spellStart"/>
      <w:r w:rsidR="000F5DE9" w:rsidRPr="00266DBD">
        <w:t>послуг</w:t>
      </w:r>
      <w:proofErr w:type="spellEnd"/>
      <w:r w:rsidR="000F5DE9" w:rsidRPr="00266DBD">
        <w:t xml:space="preserve">, </w:t>
      </w:r>
      <w:proofErr w:type="spellStart"/>
      <w:r w:rsidR="000F5DE9" w:rsidRPr="00266DBD">
        <w:t>що</w:t>
      </w:r>
      <w:proofErr w:type="spellEnd"/>
      <w:r w:rsidR="000F5DE9" w:rsidRPr="00266DBD">
        <w:t xml:space="preserve"> </w:t>
      </w:r>
      <w:proofErr w:type="spellStart"/>
      <w:r w:rsidR="000F5DE9" w:rsidRPr="00266DBD">
        <w:t>надаються</w:t>
      </w:r>
      <w:proofErr w:type="spellEnd"/>
      <w:r w:rsidR="000F5DE9" w:rsidRPr="00266DBD">
        <w:t xml:space="preserve"> </w:t>
      </w:r>
      <w:proofErr w:type="spellStart"/>
      <w:r w:rsidR="000F5DE9" w:rsidRPr="00266DBD">
        <w:t>населенню</w:t>
      </w:r>
      <w:proofErr w:type="spellEnd"/>
      <w:r w:rsidR="000F5DE9" w:rsidRPr="00266DBD">
        <w:t xml:space="preserve">, </w:t>
      </w:r>
      <w:proofErr w:type="spellStart"/>
      <w:r w:rsidR="000F5DE9" w:rsidRPr="00266DBD">
        <w:t>поступове</w:t>
      </w:r>
      <w:proofErr w:type="spellEnd"/>
      <w:r w:rsidR="000F5DE9" w:rsidRPr="00266DBD">
        <w:t xml:space="preserve"> </w:t>
      </w:r>
      <w:proofErr w:type="spellStart"/>
      <w:r w:rsidR="000F5DE9" w:rsidRPr="00266DBD">
        <w:t>наближення</w:t>
      </w:r>
      <w:proofErr w:type="spellEnd"/>
      <w:r w:rsidR="000F5DE9" w:rsidRPr="00266DBD">
        <w:t xml:space="preserve"> </w:t>
      </w:r>
      <w:proofErr w:type="spellStart"/>
      <w:r w:rsidR="000F5DE9" w:rsidRPr="00266DBD">
        <w:t>їх</w:t>
      </w:r>
      <w:proofErr w:type="spellEnd"/>
      <w:r w:rsidR="000F5DE9" w:rsidRPr="00266DBD">
        <w:t xml:space="preserve"> до </w:t>
      </w:r>
      <w:proofErr w:type="spellStart"/>
      <w:r w:rsidR="000F5DE9" w:rsidRPr="00266DBD">
        <w:t>рівня</w:t>
      </w:r>
      <w:proofErr w:type="spellEnd"/>
      <w:r w:rsidR="000F5DE9" w:rsidRPr="00266DBD">
        <w:t xml:space="preserve"> </w:t>
      </w:r>
      <w:proofErr w:type="spellStart"/>
      <w:r w:rsidR="000F5DE9" w:rsidRPr="00266DBD">
        <w:t>європейських</w:t>
      </w:r>
      <w:proofErr w:type="spellEnd"/>
      <w:r w:rsidR="000F5DE9" w:rsidRPr="00266DBD">
        <w:t xml:space="preserve"> </w:t>
      </w:r>
      <w:proofErr w:type="spellStart"/>
      <w:r w:rsidR="000F5DE9" w:rsidRPr="00266DBD">
        <w:t>стандартів</w:t>
      </w:r>
      <w:proofErr w:type="spellEnd"/>
      <w:r w:rsidR="000F5DE9" w:rsidRPr="00266DBD">
        <w:t>.</w:t>
      </w:r>
    </w:p>
    <w:p w:rsidR="00154EFB" w:rsidRDefault="00154EFB" w:rsidP="000F5DE9">
      <w:pPr>
        <w:ind w:firstLine="900"/>
        <w:jc w:val="both"/>
        <w:rPr>
          <w:lang w:val="uk-UA"/>
        </w:rPr>
      </w:pPr>
    </w:p>
    <w:p w:rsidR="00154EFB" w:rsidRDefault="0071033C" w:rsidP="00154EFB">
      <w:pPr>
        <w:jc w:val="center"/>
        <w:rPr>
          <w:b/>
          <w:lang w:val="uk-UA"/>
        </w:rPr>
      </w:pPr>
      <w:r>
        <w:rPr>
          <w:b/>
          <w:lang w:val="uk-UA"/>
        </w:rPr>
        <w:t xml:space="preserve">5. </w:t>
      </w:r>
      <w:r w:rsidR="00154EFB" w:rsidRPr="00D071E2">
        <w:rPr>
          <w:b/>
          <w:lang w:val="uk-UA"/>
        </w:rPr>
        <w:t>Складові частини Програми</w:t>
      </w:r>
    </w:p>
    <w:p w:rsidR="00154EFB" w:rsidRDefault="00154EFB" w:rsidP="00154EFB">
      <w:pPr>
        <w:numPr>
          <w:ilvl w:val="0"/>
          <w:numId w:val="11"/>
        </w:numPr>
        <w:jc w:val="both"/>
        <w:rPr>
          <w:lang w:val="uk-UA"/>
        </w:rPr>
      </w:pPr>
      <w:r>
        <w:rPr>
          <w:lang w:val="uk-UA"/>
        </w:rPr>
        <w:t>підпрограма «Фонд районної ради на виконання депутатських повноважень»</w:t>
      </w:r>
    </w:p>
    <w:p w:rsidR="00154EFB" w:rsidRDefault="00154EFB" w:rsidP="00154EFB">
      <w:pPr>
        <w:numPr>
          <w:ilvl w:val="0"/>
          <w:numId w:val="11"/>
        </w:numPr>
        <w:jc w:val="both"/>
        <w:rPr>
          <w:lang w:val="uk-UA"/>
        </w:rPr>
      </w:pPr>
      <w:r>
        <w:rPr>
          <w:lang w:val="uk-UA"/>
        </w:rPr>
        <w:t>підпрограма «Обмін досвідом та сприяння розвитку місцевого самоврядування»</w:t>
      </w:r>
    </w:p>
    <w:p w:rsidR="00154EFB" w:rsidRPr="00266DBD" w:rsidRDefault="00154EFB" w:rsidP="00154EFB">
      <w:pPr>
        <w:ind w:left="720"/>
        <w:rPr>
          <w:lang w:val="uk-UA"/>
        </w:rPr>
      </w:pPr>
    </w:p>
    <w:p w:rsidR="009146A4" w:rsidRPr="009146A4" w:rsidRDefault="0071033C" w:rsidP="009146A4">
      <w:pPr>
        <w:autoSpaceDE w:val="0"/>
        <w:autoSpaceDN w:val="0"/>
        <w:adjustRightInd w:val="0"/>
        <w:jc w:val="center"/>
        <w:rPr>
          <w:b/>
          <w:lang w:val="uk-UA" w:eastAsia="uk-UA"/>
        </w:rPr>
      </w:pPr>
      <w:r>
        <w:rPr>
          <w:b/>
          <w:lang w:val="uk-UA" w:eastAsia="uk-UA"/>
        </w:rPr>
        <w:t>6</w:t>
      </w:r>
      <w:r w:rsidR="009146A4">
        <w:rPr>
          <w:b/>
          <w:lang w:val="uk-UA" w:eastAsia="uk-UA"/>
        </w:rPr>
        <w:t>.</w:t>
      </w:r>
      <w:r w:rsidR="009146A4" w:rsidRPr="009146A4">
        <w:rPr>
          <w:b/>
          <w:lang w:val="uk-UA" w:eastAsia="uk-UA"/>
        </w:rPr>
        <w:t>Фінансове забезпечення Програми</w:t>
      </w:r>
    </w:p>
    <w:p w:rsidR="009146A4" w:rsidRDefault="009146A4" w:rsidP="009146A4">
      <w:pPr>
        <w:autoSpaceDE w:val="0"/>
        <w:autoSpaceDN w:val="0"/>
        <w:adjustRightInd w:val="0"/>
        <w:ind w:firstLine="708"/>
        <w:jc w:val="both"/>
        <w:rPr>
          <w:lang w:val="uk-UA" w:eastAsia="uk-UA"/>
        </w:rPr>
      </w:pPr>
      <w:r w:rsidRPr="009146A4">
        <w:rPr>
          <w:lang w:val="uk-UA" w:eastAsia="uk-UA"/>
        </w:rPr>
        <w:t>Фінансування заходів Програми розвитку місцевого самоврядування в</w:t>
      </w:r>
      <w:r>
        <w:rPr>
          <w:lang w:val="uk-UA" w:eastAsia="uk-UA"/>
        </w:rPr>
        <w:t xml:space="preserve"> </w:t>
      </w:r>
      <w:proofErr w:type="spellStart"/>
      <w:r>
        <w:rPr>
          <w:lang w:val="uk-UA" w:eastAsia="uk-UA"/>
        </w:rPr>
        <w:t>Косівському</w:t>
      </w:r>
      <w:proofErr w:type="spellEnd"/>
      <w:r>
        <w:rPr>
          <w:lang w:val="uk-UA" w:eastAsia="uk-UA"/>
        </w:rPr>
        <w:t xml:space="preserve"> районі </w:t>
      </w:r>
      <w:r w:rsidRPr="009146A4">
        <w:rPr>
          <w:lang w:val="uk-UA" w:eastAsia="uk-UA"/>
        </w:rPr>
        <w:t xml:space="preserve"> на 201</w:t>
      </w:r>
      <w:r>
        <w:rPr>
          <w:lang w:val="uk-UA" w:eastAsia="uk-UA"/>
        </w:rPr>
        <w:t>7</w:t>
      </w:r>
      <w:r w:rsidRPr="009146A4">
        <w:rPr>
          <w:lang w:val="uk-UA" w:eastAsia="uk-UA"/>
        </w:rPr>
        <w:t>-20</w:t>
      </w:r>
      <w:r>
        <w:rPr>
          <w:lang w:val="uk-UA" w:eastAsia="uk-UA"/>
        </w:rPr>
        <w:t>18</w:t>
      </w:r>
      <w:r w:rsidRPr="009146A4">
        <w:rPr>
          <w:lang w:val="uk-UA" w:eastAsia="uk-UA"/>
        </w:rPr>
        <w:t xml:space="preserve"> роки буде здійснюватися за рахунок</w:t>
      </w:r>
      <w:r>
        <w:rPr>
          <w:lang w:val="uk-UA" w:eastAsia="uk-UA"/>
        </w:rPr>
        <w:t xml:space="preserve"> </w:t>
      </w:r>
      <w:r w:rsidRPr="009146A4">
        <w:rPr>
          <w:lang w:val="uk-UA" w:eastAsia="uk-UA"/>
        </w:rPr>
        <w:t xml:space="preserve">коштів </w:t>
      </w:r>
      <w:r>
        <w:rPr>
          <w:lang w:val="uk-UA" w:eastAsia="uk-UA"/>
        </w:rPr>
        <w:t>районного</w:t>
      </w:r>
      <w:r w:rsidRPr="009146A4">
        <w:rPr>
          <w:lang w:val="uk-UA" w:eastAsia="uk-UA"/>
        </w:rPr>
        <w:t xml:space="preserve"> бюджет</w:t>
      </w:r>
      <w:r>
        <w:rPr>
          <w:lang w:val="uk-UA" w:eastAsia="uk-UA"/>
        </w:rPr>
        <w:t>у</w:t>
      </w:r>
      <w:r w:rsidRPr="009146A4">
        <w:rPr>
          <w:lang w:val="uk-UA" w:eastAsia="uk-UA"/>
        </w:rPr>
        <w:t>,</w:t>
      </w:r>
      <w:r>
        <w:rPr>
          <w:lang w:val="uk-UA" w:eastAsia="uk-UA"/>
        </w:rPr>
        <w:t xml:space="preserve"> місцевих бюджетів, </w:t>
      </w:r>
      <w:r w:rsidRPr="009146A4">
        <w:rPr>
          <w:lang w:val="uk-UA" w:eastAsia="uk-UA"/>
        </w:rPr>
        <w:t xml:space="preserve"> інших коштів, не заборонених чинним</w:t>
      </w:r>
      <w:r>
        <w:rPr>
          <w:lang w:val="uk-UA" w:eastAsia="uk-UA"/>
        </w:rPr>
        <w:t xml:space="preserve"> </w:t>
      </w:r>
      <w:r w:rsidRPr="009146A4">
        <w:rPr>
          <w:lang w:val="uk-UA" w:eastAsia="uk-UA"/>
        </w:rPr>
        <w:t>законодавством.</w:t>
      </w:r>
    </w:p>
    <w:p w:rsidR="00D6206D" w:rsidRDefault="009146A4" w:rsidP="00D6206D">
      <w:pPr>
        <w:autoSpaceDE w:val="0"/>
        <w:autoSpaceDN w:val="0"/>
        <w:adjustRightInd w:val="0"/>
        <w:ind w:firstLine="708"/>
        <w:jc w:val="both"/>
        <w:rPr>
          <w:lang w:val="uk-UA" w:eastAsia="uk-UA"/>
        </w:rPr>
      </w:pPr>
      <w:r w:rsidRPr="009146A4">
        <w:rPr>
          <w:lang w:val="uk-UA" w:eastAsia="uk-UA"/>
        </w:rPr>
        <w:t>Бюджетні призначення для реалізації заходів Програми на кожен рік</w:t>
      </w:r>
      <w:r w:rsidR="00D6206D">
        <w:rPr>
          <w:lang w:val="uk-UA" w:eastAsia="uk-UA"/>
        </w:rPr>
        <w:t xml:space="preserve"> </w:t>
      </w:r>
      <w:r w:rsidRPr="009146A4">
        <w:rPr>
          <w:lang w:val="uk-UA" w:eastAsia="uk-UA"/>
        </w:rPr>
        <w:t xml:space="preserve">передбачаються щорічно при формуванні </w:t>
      </w:r>
      <w:r w:rsidR="00D6206D">
        <w:rPr>
          <w:lang w:val="uk-UA" w:eastAsia="uk-UA"/>
        </w:rPr>
        <w:t>районного</w:t>
      </w:r>
      <w:r w:rsidRPr="009146A4">
        <w:rPr>
          <w:lang w:val="uk-UA" w:eastAsia="uk-UA"/>
        </w:rPr>
        <w:t xml:space="preserve"> бюджету і затверджуються</w:t>
      </w:r>
      <w:r w:rsidR="00D6206D">
        <w:rPr>
          <w:lang w:val="uk-UA" w:eastAsia="uk-UA"/>
        </w:rPr>
        <w:t xml:space="preserve"> </w:t>
      </w:r>
      <w:r w:rsidRPr="009146A4">
        <w:rPr>
          <w:lang w:val="uk-UA" w:eastAsia="uk-UA"/>
        </w:rPr>
        <w:t xml:space="preserve">рішенням </w:t>
      </w:r>
      <w:r w:rsidR="00D6206D">
        <w:rPr>
          <w:lang w:val="uk-UA" w:eastAsia="uk-UA"/>
        </w:rPr>
        <w:t xml:space="preserve">районної </w:t>
      </w:r>
      <w:r w:rsidRPr="009146A4">
        <w:rPr>
          <w:lang w:val="uk-UA" w:eastAsia="uk-UA"/>
        </w:rPr>
        <w:t xml:space="preserve"> ради про бюджет на відповідний бюджетний період.</w:t>
      </w:r>
      <w:r w:rsidR="00D6206D">
        <w:rPr>
          <w:lang w:val="uk-UA" w:eastAsia="uk-UA"/>
        </w:rPr>
        <w:t xml:space="preserve"> </w:t>
      </w:r>
    </w:p>
    <w:p w:rsidR="009146A4" w:rsidRPr="009146A4" w:rsidRDefault="009146A4" w:rsidP="00D6206D">
      <w:pPr>
        <w:autoSpaceDE w:val="0"/>
        <w:autoSpaceDN w:val="0"/>
        <w:adjustRightInd w:val="0"/>
        <w:ind w:firstLine="708"/>
        <w:jc w:val="both"/>
        <w:rPr>
          <w:lang w:val="uk-UA" w:eastAsia="uk-UA"/>
        </w:rPr>
      </w:pPr>
      <w:r w:rsidRPr="009146A4">
        <w:rPr>
          <w:lang w:val="uk-UA" w:eastAsia="uk-UA"/>
        </w:rPr>
        <w:t>Контроль за ефективним використанням коштів здійснюється відповідно</w:t>
      </w:r>
    </w:p>
    <w:p w:rsidR="009146A4" w:rsidRDefault="009146A4" w:rsidP="009146A4">
      <w:pPr>
        <w:autoSpaceDE w:val="0"/>
        <w:autoSpaceDN w:val="0"/>
        <w:adjustRightInd w:val="0"/>
        <w:jc w:val="both"/>
        <w:rPr>
          <w:lang w:val="uk-UA" w:eastAsia="uk-UA"/>
        </w:rPr>
      </w:pPr>
      <w:r w:rsidRPr="009146A4">
        <w:rPr>
          <w:lang w:val="uk-UA" w:eastAsia="uk-UA"/>
        </w:rPr>
        <w:t>до чинного законодавства.</w:t>
      </w:r>
    </w:p>
    <w:p w:rsidR="00D6206D" w:rsidRPr="009146A4" w:rsidRDefault="00D6206D" w:rsidP="009146A4">
      <w:pPr>
        <w:autoSpaceDE w:val="0"/>
        <w:autoSpaceDN w:val="0"/>
        <w:adjustRightInd w:val="0"/>
        <w:jc w:val="both"/>
        <w:rPr>
          <w:lang w:val="uk-UA" w:eastAsia="uk-UA"/>
        </w:rPr>
      </w:pPr>
    </w:p>
    <w:p w:rsidR="000F5DE9" w:rsidRPr="0071033C" w:rsidRDefault="009146A4" w:rsidP="00D6206D">
      <w:pPr>
        <w:numPr>
          <w:ilvl w:val="0"/>
          <w:numId w:val="6"/>
        </w:numPr>
        <w:jc w:val="center"/>
        <w:rPr>
          <w:b/>
        </w:rPr>
      </w:pPr>
      <w:r w:rsidRPr="00D6206D">
        <w:rPr>
          <w:b/>
          <w:lang w:val="uk-UA" w:eastAsia="uk-UA"/>
        </w:rPr>
        <w:t>Очікувані результати виконання Програми</w:t>
      </w:r>
      <w:r w:rsidR="0071033C">
        <w:rPr>
          <w:b/>
          <w:lang w:val="uk-UA" w:eastAsia="uk-UA"/>
        </w:rPr>
        <w:t>, координація та контроль за ходом її виконання</w:t>
      </w:r>
    </w:p>
    <w:p w:rsidR="000505B3" w:rsidRDefault="000505B3" w:rsidP="000505B3">
      <w:pPr>
        <w:ind w:left="360" w:firstLine="348"/>
        <w:jc w:val="both"/>
        <w:rPr>
          <w:lang w:val="uk-UA"/>
        </w:rPr>
      </w:pPr>
      <w:r>
        <w:rPr>
          <w:lang w:val="uk-UA"/>
        </w:rPr>
        <w:t>Виконання заходів Програми дозволить досягти:</w:t>
      </w:r>
    </w:p>
    <w:p w:rsidR="000505B3" w:rsidRDefault="000505B3" w:rsidP="000505B3">
      <w:pPr>
        <w:numPr>
          <w:ilvl w:val="0"/>
          <w:numId w:val="11"/>
        </w:numPr>
        <w:jc w:val="both"/>
        <w:rPr>
          <w:lang w:val="uk-UA"/>
        </w:rPr>
      </w:pPr>
      <w:r>
        <w:rPr>
          <w:lang w:val="uk-UA"/>
        </w:rPr>
        <w:t>упровадження інноваційного підходу до вирішення питань розвитку територій з боку органів місцевого самоврядування;</w:t>
      </w:r>
    </w:p>
    <w:p w:rsidR="000505B3" w:rsidRDefault="00D34F37" w:rsidP="000505B3">
      <w:pPr>
        <w:numPr>
          <w:ilvl w:val="0"/>
          <w:numId w:val="11"/>
        </w:numPr>
        <w:jc w:val="both"/>
        <w:rPr>
          <w:lang w:val="uk-UA"/>
        </w:rPr>
      </w:pPr>
      <w:r>
        <w:rPr>
          <w:lang w:val="uk-UA"/>
        </w:rPr>
        <w:t>розповсюдження позитивного досвіду діяльності органів місцевого самоврядування всіх рівнів, спрямованого на поступовий комплексний соціально-економічний розвиток місцевих громад;</w:t>
      </w:r>
    </w:p>
    <w:p w:rsidR="00D34F37" w:rsidRDefault="00D34F37" w:rsidP="000505B3">
      <w:pPr>
        <w:numPr>
          <w:ilvl w:val="0"/>
          <w:numId w:val="11"/>
        </w:numPr>
        <w:jc w:val="both"/>
        <w:rPr>
          <w:lang w:val="uk-UA"/>
        </w:rPr>
      </w:pPr>
      <w:r>
        <w:rPr>
          <w:lang w:val="uk-UA"/>
        </w:rPr>
        <w:t>підвищення авторитету органів місцевого самоврядування, рівня поінформованості громадян про їх діяльність, підвищення якості надання адміністративних, соціальних та інших послуг населенню відповідних територій;</w:t>
      </w:r>
    </w:p>
    <w:p w:rsidR="00D34F37" w:rsidRDefault="00D34F37" w:rsidP="00D34F37">
      <w:pPr>
        <w:numPr>
          <w:ilvl w:val="0"/>
          <w:numId w:val="11"/>
        </w:numPr>
        <w:jc w:val="both"/>
        <w:rPr>
          <w:lang w:val="uk-UA"/>
        </w:rPr>
      </w:pPr>
      <w:r w:rsidRPr="00D34F37">
        <w:rPr>
          <w:lang w:val="uk-UA" w:eastAsia="uk-UA"/>
        </w:rPr>
        <w:t>впровадження проектів, направлених на вирішення найбільш актуальних проблем територіальних громад</w:t>
      </w:r>
      <w:r>
        <w:rPr>
          <w:lang w:val="uk-UA" w:eastAsia="uk-UA"/>
        </w:rPr>
        <w:t xml:space="preserve">, застосування нових інструментів місцевого розвитку, стратегічного планування, </w:t>
      </w:r>
      <w:proofErr w:type="spellStart"/>
      <w:r>
        <w:rPr>
          <w:lang w:val="uk-UA" w:eastAsia="uk-UA"/>
        </w:rPr>
        <w:t>партисипативної</w:t>
      </w:r>
      <w:proofErr w:type="spellEnd"/>
      <w:r>
        <w:rPr>
          <w:lang w:val="uk-UA" w:eastAsia="uk-UA"/>
        </w:rPr>
        <w:t xml:space="preserve"> демократії на місцевому рівні;</w:t>
      </w:r>
    </w:p>
    <w:p w:rsidR="00D34F37" w:rsidRPr="00D34F37" w:rsidRDefault="00D34F37" w:rsidP="00D34F37">
      <w:pPr>
        <w:numPr>
          <w:ilvl w:val="0"/>
          <w:numId w:val="11"/>
        </w:numPr>
        <w:jc w:val="both"/>
        <w:rPr>
          <w:lang w:val="uk-UA"/>
        </w:rPr>
      </w:pPr>
      <w:r>
        <w:rPr>
          <w:lang w:val="uk-UA" w:eastAsia="uk-UA"/>
        </w:rPr>
        <w:t>забезпечення висвітлення діяльності органів місцевого самоврядування, презентації їхнього кращого досвіду у вирішенні питань місцевого значення, шляхів реформування місцевого самоврядування у місцевих та регіональних ЗМІ.</w:t>
      </w:r>
    </w:p>
    <w:p w:rsidR="0071033C" w:rsidRPr="000505B3" w:rsidRDefault="000505B3" w:rsidP="00D34F37">
      <w:pPr>
        <w:ind w:firstLine="348"/>
        <w:jc w:val="both"/>
      </w:pPr>
      <w:r w:rsidRPr="000505B3">
        <w:rPr>
          <w:lang w:val="uk-UA"/>
        </w:rPr>
        <w:t>Координація та контроль за ходом виконання Програми здійснюватиметься виконавчим апаратом районної ради та профільною депутатською комісією</w:t>
      </w:r>
      <w:r>
        <w:rPr>
          <w:lang w:val="uk-UA"/>
        </w:rPr>
        <w:t>.</w:t>
      </w:r>
    </w:p>
    <w:p w:rsidR="000F5DE9" w:rsidRPr="00266DBD" w:rsidRDefault="000F5DE9" w:rsidP="000F5DE9"/>
    <w:p w:rsidR="00DF270E" w:rsidRDefault="00DF270E" w:rsidP="008D4D2F">
      <w:pPr>
        <w:pStyle w:val="a4"/>
        <w:spacing w:before="240" w:after="120" w:line="240" w:lineRule="auto"/>
        <w:rPr>
          <w:szCs w:val="28"/>
        </w:rPr>
      </w:pPr>
    </w:p>
    <w:p w:rsidR="00DF270E" w:rsidRDefault="00DF270E" w:rsidP="008D4D2F">
      <w:pPr>
        <w:pStyle w:val="a4"/>
        <w:spacing w:before="240" w:after="120" w:line="240" w:lineRule="auto"/>
        <w:rPr>
          <w:szCs w:val="28"/>
        </w:rPr>
      </w:pPr>
    </w:p>
    <w:p w:rsidR="00DF270E" w:rsidRDefault="00DF270E" w:rsidP="008D4D2F">
      <w:pPr>
        <w:pStyle w:val="a4"/>
        <w:spacing w:before="240" w:after="120" w:line="240" w:lineRule="auto"/>
        <w:rPr>
          <w:szCs w:val="28"/>
        </w:rPr>
      </w:pPr>
    </w:p>
    <w:p w:rsidR="00DF270E" w:rsidRDefault="00DF270E" w:rsidP="008D4D2F">
      <w:pPr>
        <w:pStyle w:val="a4"/>
        <w:spacing w:before="240" w:after="120" w:line="240" w:lineRule="auto"/>
        <w:rPr>
          <w:szCs w:val="28"/>
        </w:rPr>
      </w:pPr>
    </w:p>
    <w:p w:rsidR="00DF270E" w:rsidRDefault="00DF270E" w:rsidP="008D4D2F">
      <w:pPr>
        <w:pStyle w:val="a4"/>
        <w:spacing w:before="240" w:after="120" w:line="240" w:lineRule="auto"/>
        <w:rPr>
          <w:szCs w:val="28"/>
        </w:rPr>
      </w:pPr>
    </w:p>
    <w:p w:rsidR="00DF270E" w:rsidRDefault="00DF270E" w:rsidP="008D4D2F">
      <w:pPr>
        <w:pStyle w:val="a4"/>
        <w:spacing w:before="240" w:after="120" w:line="240" w:lineRule="auto"/>
        <w:rPr>
          <w:szCs w:val="28"/>
        </w:rPr>
      </w:pPr>
    </w:p>
    <w:p w:rsidR="00DF270E" w:rsidRDefault="00DF270E" w:rsidP="008D4D2F">
      <w:pPr>
        <w:pStyle w:val="a4"/>
        <w:spacing w:before="240" w:after="120" w:line="240" w:lineRule="auto"/>
        <w:rPr>
          <w:szCs w:val="28"/>
        </w:rPr>
      </w:pPr>
    </w:p>
    <w:p w:rsidR="00DF270E" w:rsidRDefault="00DF270E" w:rsidP="008D4D2F">
      <w:pPr>
        <w:pStyle w:val="a4"/>
        <w:spacing w:before="240" w:after="120" w:line="240" w:lineRule="auto"/>
        <w:rPr>
          <w:szCs w:val="28"/>
        </w:rPr>
      </w:pPr>
    </w:p>
    <w:sectPr w:rsidR="00DF270E" w:rsidSect="00D2641C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E04B8"/>
    <w:multiLevelType w:val="singleLevel"/>
    <w:tmpl w:val="90A4529A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1">
    <w:nsid w:val="08027000"/>
    <w:multiLevelType w:val="hybridMultilevel"/>
    <w:tmpl w:val="F1E8D8DE"/>
    <w:lvl w:ilvl="0" w:tplc="5DEEDC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235525"/>
    <w:multiLevelType w:val="hybridMultilevel"/>
    <w:tmpl w:val="8BEECD44"/>
    <w:lvl w:ilvl="0" w:tplc="23F823C4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8E2C2B"/>
    <w:multiLevelType w:val="hybridMultilevel"/>
    <w:tmpl w:val="1AC4229A"/>
    <w:lvl w:ilvl="0" w:tplc="54968BA0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17499"/>
    <w:multiLevelType w:val="hybridMultilevel"/>
    <w:tmpl w:val="8D4C4084"/>
    <w:lvl w:ilvl="0" w:tplc="05A27B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174F22"/>
    <w:multiLevelType w:val="singleLevel"/>
    <w:tmpl w:val="4304845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4F97FB3"/>
    <w:multiLevelType w:val="hybridMultilevel"/>
    <w:tmpl w:val="E0408556"/>
    <w:lvl w:ilvl="0" w:tplc="E7F0982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CB03D3"/>
    <w:multiLevelType w:val="hybridMultilevel"/>
    <w:tmpl w:val="B4D84C98"/>
    <w:lvl w:ilvl="0" w:tplc="107CAD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8A5C48"/>
    <w:multiLevelType w:val="singleLevel"/>
    <w:tmpl w:val="06A0A71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24C1AF5"/>
    <w:multiLevelType w:val="hybridMultilevel"/>
    <w:tmpl w:val="D22EA4B0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F07C79"/>
    <w:multiLevelType w:val="hybridMultilevel"/>
    <w:tmpl w:val="88A836C2"/>
    <w:lvl w:ilvl="0" w:tplc="FB2416D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0A43036"/>
    <w:multiLevelType w:val="hybridMultilevel"/>
    <w:tmpl w:val="F90A7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5E33C5"/>
    <w:multiLevelType w:val="hybridMultilevel"/>
    <w:tmpl w:val="C8E0F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702878"/>
    <w:multiLevelType w:val="hybridMultilevel"/>
    <w:tmpl w:val="80687FAA"/>
    <w:lvl w:ilvl="0" w:tplc="5DEEDC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C3976A7"/>
    <w:multiLevelType w:val="hybridMultilevel"/>
    <w:tmpl w:val="C8E825E8"/>
    <w:lvl w:ilvl="0" w:tplc="854AFB9A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8"/>
  </w:num>
  <w:num w:numId="5">
    <w:abstractNumId w:val="9"/>
  </w:num>
  <w:num w:numId="6">
    <w:abstractNumId w:val="12"/>
  </w:num>
  <w:num w:numId="7">
    <w:abstractNumId w:val="6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</w:num>
  <w:num w:numId="11">
    <w:abstractNumId w:val="4"/>
  </w:num>
  <w:num w:numId="12">
    <w:abstractNumId w:val="7"/>
  </w:num>
  <w:num w:numId="13">
    <w:abstractNumId w:val="2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665"/>
    <w:rsid w:val="0001415E"/>
    <w:rsid w:val="000505B3"/>
    <w:rsid w:val="00052F8D"/>
    <w:rsid w:val="00061ADB"/>
    <w:rsid w:val="000A4E69"/>
    <w:rsid w:val="000D3A82"/>
    <w:rsid w:val="000E1541"/>
    <w:rsid w:val="000E21BA"/>
    <w:rsid w:val="000F5DE9"/>
    <w:rsid w:val="00104E47"/>
    <w:rsid w:val="001065F3"/>
    <w:rsid w:val="00117EE5"/>
    <w:rsid w:val="0013368E"/>
    <w:rsid w:val="00154EFB"/>
    <w:rsid w:val="001A6F4C"/>
    <w:rsid w:val="001B643F"/>
    <w:rsid w:val="001D066A"/>
    <w:rsid w:val="00216F47"/>
    <w:rsid w:val="00234BBD"/>
    <w:rsid w:val="00237693"/>
    <w:rsid w:val="002E29B7"/>
    <w:rsid w:val="002F24DF"/>
    <w:rsid w:val="0030223B"/>
    <w:rsid w:val="00335E56"/>
    <w:rsid w:val="003641AD"/>
    <w:rsid w:val="003741F8"/>
    <w:rsid w:val="00377D1D"/>
    <w:rsid w:val="003815D7"/>
    <w:rsid w:val="003B0BF5"/>
    <w:rsid w:val="003F7F51"/>
    <w:rsid w:val="0042463A"/>
    <w:rsid w:val="00427A42"/>
    <w:rsid w:val="00434A9A"/>
    <w:rsid w:val="00442D63"/>
    <w:rsid w:val="0046441B"/>
    <w:rsid w:val="004666AD"/>
    <w:rsid w:val="004B776B"/>
    <w:rsid w:val="004C5C51"/>
    <w:rsid w:val="004E20D3"/>
    <w:rsid w:val="004F170F"/>
    <w:rsid w:val="00513744"/>
    <w:rsid w:val="00513FB1"/>
    <w:rsid w:val="00520258"/>
    <w:rsid w:val="0052366E"/>
    <w:rsid w:val="00541C82"/>
    <w:rsid w:val="00553C70"/>
    <w:rsid w:val="00567E86"/>
    <w:rsid w:val="00570C7A"/>
    <w:rsid w:val="005972C6"/>
    <w:rsid w:val="0060240F"/>
    <w:rsid w:val="00613DE2"/>
    <w:rsid w:val="006142A2"/>
    <w:rsid w:val="00622905"/>
    <w:rsid w:val="0063195C"/>
    <w:rsid w:val="00647F16"/>
    <w:rsid w:val="0068023A"/>
    <w:rsid w:val="00692718"/>
    <w:rsid w:val="006A6D76"/>
    <w:rsid w:val="006A786D"/>
    <w:rsid w:val="006D2992"/>
    <w:rsid w:val="006E374D"/>
    <w:rsid w:val="006E67C2"/>
    <w:rsid w:val="0071033C"/>
    <w:rsid w:val="00712BE9"/>
    <w:rsid w:val="007844DD"/>
    <w:rsid w:val="007A40B8"/>
    <w:rsid w:val="007B079D"/>
    <w:rsid w:val="007B741A"/>
    <w:rsid w:val="00805793"/>
    <w:rsid w:val="00847E69"/>
    <w:rsid w:val="008800E8"/>
    <w:rsid w:val="0089567F"/>
    <w:rsid w:val="008A4ED5"/>
    <w:rsid w:val="008A7F67"/>
    <w:rsid w:val="008D4D2F"/>
    <w:rsid w:val="008E67C6"/>
    <w:rsid w:val="008F1120"/>
    <w:rsid w:val="008F49A1"/>
    <w:rsid w:val="0090757D"/>
    <w:rsid w:val="009146A4"/>
    <w:rsid w:val="009173AE"/>
    <w:rsid w:val="00934616"/>
    <w:rsid w:val="00971B6D"/>
    <w:rsid w:val="009950D9"/>
    <w:rsid w:val="009C073C"/>
    <w:rsid w:val="009C4BDA"/>
    <w:rsid w:val="009F0348"/>
    <w:rsid w:val="00A24295"/>
    <w:rsid w:val="00A34665"/>
    <w:rsid w:val="00A51300"/>
    <w:rsid w:val="00A7106F"/>
    <w:rsid w:val="00A74054"/>
    <w:rsid w:val="00AA649F"/>
    <w:rsid w:val="00AA7EC8"/>
    <w:rsid w:val="00AB1120"/>
    <w:rsid w:val="00AC79ED"/>
    <w:rsid w:val="00AF633A"/>
    <w:rsid w:val="00AF7CB1"/>
    <w:rsid w:val="00B52B51"/>
    <w:rsid w:val="00B77CD4"/>
    <w:rsid w:val="00B846AE"/>
    <w:rsid w:val="00B8497C"/>
    <w:rsid w:val="00BA6FF5"/>
    <w:rsid w:val="00BB02A7"/>
    <w:rsid w:val="00BB50E5"/>
    <w:rsid w:val="00BB75F4"/>
    <w:rsid w:val="00BD4CA3"/>
    <w:rsid w:val="00BD65ED"/>
    <w:rsid w:val="00BF1DC1"/>
    <w:rsid w:val="00C0009D"/>
    <w:rsid w:val="00C078C1"/>
    <w:rsid w:val="00C41DBB"/>
    <w:rsid w:val="00C46D4C"/>
    <w:rsid w:val="00C543AD"/>
    <w:rsid w:val="00C85565"/>
    <w:rsid w:val="00C9555A"/>
    <w:rsid w:val="00CB2D30"/>
    <w:rsid w:val="00CB4CFB"/>
    <w:rsid w:val="00CC58CB"/>
    <w:rsid w:val="00CC66E9"/>
    <w:rsid w:val="00CD6B70"/>
    <w:rsid w:val="00CF4B72"/>
    <w:rsid w:val="00D071E2"/>
    <w:rsid w:val="00D12D19"/>
    <w:rsid w:val="00D2641C"/>
    <w:rsid w:val="00D34F37"/>
    <w:rsid w:val="00D55B82"/>
    <w:rsid w:val="00D6206D"/>
    <w:rsid w:val="00DF270E"/>
    <w:rsid w:val="00E15F5D"/>
    <w:rsid w:val="00E55DEF"/>
    <w:rsid w:val="00E87B6B"/>
    <w:rsid w:val="00EE452F"/>
    <w:rsid w:val="00EE6A61"/>
    <w:rsid w:val="00EF4F2F"/>
    <w:rsid w:val="00F03190"/>
    <w:rsid w:val="00F33E1F"/>
    <w:rsid w:val="00F345DC"/>
    <w:rsid w:val="00F35CCC"/>
    <w:rsid w:val="00F51E68"/>
    <w:rsid w:val="00F60181"/>
    <w:rsid w:val="00F837AA"/>
    <w:rsid w:val="00F86025"/>
    <w:rsid w:val="00F947B5"/>
    <w:rsid w:val="00F95428"/>
    <w:rsid w:val="00FB7D1B"/>
    <w:rsid w:val="00FC5E2C"/>
    <w:rsid w:val="00FD5955"/>
    <w:rsid w:val="00FF1E3A"/>
    <w:rsid w:val="00FF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4665"/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0F5DE9"/>
    <w:pPr>
      <w:keepNext/>
      <w:ind w:firstLine="510"/>
      <w:jc w:val="center"/>
      <w:outlineLvl w:val="1"/>
    </w:pPr>
    <w:rPr>
      <w:b/>
      <w:bCs/>
      <w:i/>
      <w:iCs/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8D4D2F"/>
    <w:pPr>
      <w:ind w:firstLine="720"/>
      <w:jc w:val="both"/>
    </w:pPr>
    <w:rPr>
      <w:sz w:val="28"/>
      <w:lang w:val="uk-UA"/>
    </w:rPr>
  </w:style>
  <w:style w:type="paragraph" w:styleId="a4">
    <w:name w:val="Title"/>
    <w:basedOn w:val="a"/>
    <w:qFormat/>
    <w:rsid w:val="008D4D2F"/>
    <w:pPr>
      <w:spacing w:line="360" w:lineRule="auto"/>
      <w:jc w:val="center"/>
    </w:pPr>
    <w:rPr>
      <w:b/>
      <w:sz w:val="28"/>
      <w:lang w:val="uk-UA"/>
    </w:rPr>
  </w:style>
  <w:style w:type="paragraph" w:styleId="21">
    <w:name w:val="Body Text Indent 2"/>
    <w:basedOn w:val="a"/>
    <w:rsid w:val="008D4D2F"/>
    <w:pPr>
      <w:ind w:firstLine="709"/>
      <w:jc w:val="both"/>
    </w:pPr>
    <w:rPr>
      <w:sz w:val="28"/>
      <w:lang w:val="uk-UA"/>
    </w:rPr>
  </w:style>
  <w:style w:type="character" w:customStyle="1" w:styleId="20">
    <w:name w:val="Заголовок 2 Знак"/>
    <w:link w:val="2"/>
    <w:rsid w:val="000F5DE9"/>
    <w:rPr>
      <w:b/>
      <w:bCs/>
      <w:i/>
      <w:iCs/>
      <w:sz w:val="28"/>
      <w:szCs w:val="24"/>
      <w:lang w:val="uk-UA"/>
    </w:rPr>
  </w:style>
  <w:style w:type="paragraph" w:styleId="3">
    <w:name w:val="Body Text Indent 3"/>
    <w:basedOn w:val="a"/>
    <w:link w:val="30"/>
    <w:rsid w:val="00CB4CFB"/>
    <w:pPr>
      <w:spacing w:after="120"/>
      <w:ind w:left="283"/>
    </w:pPr>
    <w:rPr>
      <w:sz w:val="16"/>
      <w:szCs w:val="16"/>
      <w:lang w:val="uk-UA"/>
    </w:rPr>
  </w:style>
  <w:style w:type="character" w:customStyle="1" w:styleId="30">
    <w:name w:val="Основной текст с отступом 3 Знак"/>
    <w:link w:val="3"/>
    <w:rsid w:val="00CB4CFB"/>
    <w:rPr>
      <w:sz w:val="16"/>
      <w:szCs w:val="16"/>
      <w:lang w:eastAsia="ru-RU"/>
    </w:rPr>
  </w:style>
  <w:style w:type="table" w:styleId="a5">
    <w:name w:val="Table Grid"/>
    <w:basedOn w:val="a1"/>
    <w:rsid w:val="004666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4665"/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0F5DE9"/>
    <w:pPr>
      <w:keepNext/>
      <w:ind w:firstLine="510"/>
      <w:jc w:val="center"/>
      <w:outlineLvl w:val="1"/>
    </w:pPr>
    <w:rPr>
      <w:b/>
      <w:bCs/>
      <w:i/>
      <w:iCs/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8D4D2F"/>
    <w:pPr>
      <w:ind w:firstLine="720"/>
      <w:jc w:val="both"/>
    </w:pPr>
    <w:rPr>
      <w:sz w:val="28"/>
      <w:lang w:val="uk-UA"/>
    </w:rPr>
  </w:style>
  <w:style w:type="paragraph" w:styleId="a4">
    <w:name w:val="Title"/>
    <w:basedOn w:val="a"/>
    <w:qFormat/>
    <w:rsid w:val="008D4D2F"/>
    <w:pPr>
      <w:spacing w:line="360" w:lineRule="auto"/>
      <w:jc w:val="center"/>
    </w:pPr>
    <w:rPr>
      <w:b/>
      <w:sz w:val="28"/>
      <w:lang w:val="uk-UA"/>
    </w:rPr>
  </w:style>
  <w:style w:type="paragraph" w:styleId="21">
    <w:name w:val="Body Text Indent 2"/>
    <w:basedOn w:val="a"/>
    <w:rsid w:val="008D4D2F"/>
    <w:pPr>
      <w:ind w:firstLine="709"/>
      <w:jc w:val="both"/>
    </w:pPr>
    <w:rPr>
      <w:sz w:val="28"/>
      <w:lang w:val="uk-UA"/>
    </w:rPr>
  </w:style>
  <w:style w:type="character" w:customStyle="1" w:styleId="20">
    <w:name w:val="Заголовок 2 Знак"/>
    <w:link w:val="2"/>
    <w:rsid w:val="000F5DE9"/>
    <w:rPr>
      <w:b/>
      <w:bCs/>
      <w:i/>
      <w:iCs/>
      <w:sz w:val="28"/>
      <w:szCs w:val="24"/>
      <w:lang w:val="uk-UA"/>
    </w:rPr>
  </w:style>
  <w:style w:type="paragraph" w:styleId="3">
    <w:name w:val="Body Text Indent 3"/>
    <w:basedOn w:val="a"/>
    <w:link w:val="30"/>
    <w:rsid w:val="00CB4CFB"/>
    <w:pPr>
      <w:spacing w:after="120"/>
      <w:ind w:left="283"/>
    </w:pPr>
    <w:rPr>
      <w:sz w:val="16"/>
      <w:szCs w:val="16"/>
      <w:lang w:val="uk-UA"/>
    </w:rPr>
  </w:style>
  <w:style w:type="character" w:customStyle="1" w:styleId="30">
    <w:name w:val="Основной текст с отступом 3 Знак"/>
    <w:link w:val="3"/>
    <w:rsid w:val="00CB4CFB"/>
    <w:rPr>
      <w:sz w:val="16"/>
      <w:szCs w:val="16"/>
      <w:lang w:eastAsia="ru-RU"/>
    </w:rPr>
  </w:style>
  <w:style w:type="table" w:styleId="a5">
    <w:name w:val="Table Grid"/>
    <w:basedOn w:val="a1"/>
    <w:rsid w:val="004666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7087</Words>
  <Characters>4040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11105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SPA</dc:creator>
  <cp:lastModifiedBy>Роксолана</cp:lastModifiedBy>
  <cp:revision>8</cp:revision>
  <cp:lastPrinted>2016-11-29T12:14:00Z</cp:lastPrinted>
  <dcterms:created xsi:type="dcterms:W3CDTF">2016-11-29T11:45:00Z</dcterms:created>
  <dcterms:modified xsi:type="dcterms:W3CDTF">2016-11-29T12:16:00Z</dcterms:modified>
</cp:coreProperties>
</file>