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47" w:rsidRPr="00C83AEE" w:rsidRDefault="00797647" w:rsidP="00C83AE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83AEE" w:rsidRPr="00C83AEE" w:rsidRDefault="00C83AEE" w:rsidP="00C83AE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83AEE">
        <w:rPr>
          <w:rFonts w:ascii="Times New Roman" w:hAnsi="Times New Roman"/>
          <w:i/>
          <w:sz w:val="24"/>
          <w:szCs w:val="24"/>
        </w:rPr>
        <w:t>Проект</w:t>
      </w: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AEE"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Описание: Trizub" style="width:51.75pt;height:1in;visibility:visible;mso-wrap-style:square">
            <v:imagedata r:id="rId6" o:title="Trizub"/>
          </v:shape>
        </w:pict>
      </w:r>
      <w:r w:rsidRPr="00C83A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83AEE"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 id="Рисунок 2" o:spid="_x0000_i1025" type="#_x0000_t75" alt="Описание: ГЕРБ ДЛЯ ЛОГО_чб" style="width:58.5pt;height:81pt;visibility:visible;mso-wrap-style:square">
            <v:imagedata r:id="rId7" o:title="ГЕРБ ДЛЯ ЛОГО_чб"/>
          </v:shape>
        </w:pict>
      </w: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AEE">
        <w:rPr>
          <w:rFonts w:ascii="Times New Roman" w:hAnsi="Times New Roman"/>
          <w:b/>
          <w:sz w:val="24"/>
          <w:szCs w:val="24"/>
        </w:rPr>
        <w:t>УКРАЇНА</w:t>
      </w: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AEE">
        <w:rPr>
          <w:rFonts w:ascii="Times New Roman" w:hAnsi="Times New Roman"/>
          <w:b/>
          <w:sz w:val="24"/>
          <w:szCs w:val="24"/>
        </w:rPr>
        <w:t>КОСІВСЬКА РАЙОННА РАДА</w:t>
      </w: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83AEE">
        <w:rPr>
          <w:rFonts w:ascii="Times New Roman" w:hAnsi="Times New Roman"/>
          <w:b/>
          <w:sz w:val="24"/>
          <w:szCs w:val="24"/>
        </w:rPr>
        <w:t>сьоме</w:t>
      </w:r>
      <w:proofErr w:type="spellEnd"/>
      <w:r w:rsidRPr="00C83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83AEE">
        <w:rPr>
          <w:rFonts w:ascii="Times New Roman" w:hAnsi="Times New Roman"/>
          <w:b/>
          <w:sz w:val="24"/>
          <w:szCs w:val="24"/>
        </w:rPr>
        <w:t>скликання</w:t>
      </w:r>
      <w:proofErr w:type="spellEnd"/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C83AEE">
        <w:rPr>
          <w:rFonts w:ascii="Times New Roman" w:hAnsi="Times New Roman"/>
          <w:b/>
          <w:sz w:val="24"/>
          <w:szCs w:val="24"/>
        </w:rPr>
        <w:t>п’ята</w:t>
      </w:r>
      <w:proofErr w:type="spellEnd"/>
      <w:proofErr w:type="gramEnd"/>
      <w:r w:rsidRPr="00C83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83AEE">
        <w:rPr>
          <w:rFonts w:ascii="Times New Roman" w:hAnsi="Times New Roman"/>
          <w:b/>
          <w:sz w:val="24"/>
          <w:szCs w:val="24"/>
        </w:rPr>
        <w:t>сесія</w:t>
      </w:r>
      <w:proofErr w:type="spellEnd"/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AEE" w:rsidRPr="00C83AEE" w:rsidRDefault="00C83AEE" w:rsidP="00C83A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83AE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C83AEE">
        <w:rPr>
          <w:rFonts w:ascii="Times New Roman" w:hAnsi="Times New Roman"/>
          <w:b/>
          <w:i/>
          <w:sz w:val="24"/>
          <w:szCs w:val="24"/>
        </w:rPr>
        <w:t>ІШЕННЯ</w:t>
      </w:r>
    </w:p>
    <w:p w:rsidR="00C83AEE" w:rsidRPr="00C83AEE" w:rsidRDefault="00C83AEE" w:rsidP="00C83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EE" w:rsidRPr="00C83AEE" w:rsidRDefault="00C83AEE" w:rsidP="00C83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3AEE">
        <w:rPr>
          <w:rFonts w:ascii="Times New Roman" w:hAnsi="Times New Roman"/>
          <w:sz w:val="24"/>
          <w:szCs w:val="24"/>
        </w:rPr>
        <w:t>від</w:t>
      </w:r>
      <w:proofErr w:type="spellEnd"/>
      <w:r w:rsidRPr="00C83AEE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C83AEE">
        <w:rPr>
          <w:rFonts w:ascii="Times New Roman" w:hAnsi="Times New Roman"/>
          <w:sz w:val="24"/>
          <w:szCs w:val="24"/>
        </w:rPr>
        <w:t>жовтня</w:t>
      </w:r>
      <w:proofErr w:type="spellEnd"/>
      <w:r w:rsidRPr="00C83AEE">
        <w:rPr>
          <w:rFonts w:ascii="Times New Roman" w:hAnsi="Times New Roman"/>
          <w:sz w:val="24"/>
          <w:szCs w:val="24"/>
        </w:rPr>
        <w:t xml:space="preserve"> 2016 року                                                                                          № ____-5/2016</w:t>
      </w:r>
    </w:p>
    <w:p w:rsidR="00C83AEE" w:rsidRPr="00C83AEE" w:rsidRDefault="00C83AEE" w:rsidP="00C83A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AEE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C83AEE">
        <w:rPr>
          <w:rFonts w:ascii="Times New Roman" w:hAnsi="Times New Roman"/>
          <w:sz w:val="24"/>
          <w:szCs w:val="24"/>
        </w:rPr>
        <w:t>Косі</w:t>
      </w:r>
      <w:proofErr w:type="gramStart"/>
      <w:r w:rsidRPr="00C83AEE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C83AEE">
        <w:rPr>
          <w:rFonts w:ascii="Times New Roman" w:hAnsi="Times New Roman"/>
          <w:sz w:val="24"/>
          <w:szCs w:val="24"/>
        </w:rPr>
        <w:t xml:space="preserve">          </w:t>
      </w:r>
    </w:p>
    <w:p w:rsidR="00C83AEE" w:rsidRPr="000C7EFD" w:rsidRDefault="00C83AEE" w:rsidP="00C83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7647" w:rsidRPr="00C83AEE" w:rsidRDefault="00797647" w:rsidP="00C83AE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</w:t>
      </w:r>
      <w:r w:rsidR="000C7EFD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83AEE">
        <w:rPr>
          <w:rFonts w:ascii="Times New Roman" w:hAnsi="Times New Roman"/>
          <w:b/>
          <w:sz w:val="24"/>
          <w:szCs w:val="24"/>
          <w:lang w:val="uk-UA"/>
        </w:rPr>
        <w:t xml:space="preserve">рограми розвитку </w:t>
      </w:r>
    </w:p>
    <w:p w:rsidR="00797647" w:rsidRPr="00C83AEE" w:rsidRDefault="00797647" w:rsidP="00C83AE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sz w:val="24"/>
          <w:szCs w:val="24"/>
          <w:lang w:val="uk-UA"/>
        </w:rPr>
        <w:t xml:space="preserve">туризму в </w:t>
      </w:r>
      <w:proofErr w:type="spellStart"/>
      <w:r w:rsidRPr="00C83AEE">
        <w:rPr>
          <w:rFonts w:ascii="Times New Roman" w:hAnsi="Times New Roman"/>
          <w:b/>
          <w:sz w:val="24"/>
          <w:szCs w:val="24"/>
          <w:lang w:val="uk-UA"/>
        </w:rPr>
        <w:t>Косівському</w:t>
      </w:r>
      <w:proofErr w:type="spellEnd"/>
      <w:r w:rsidRPr="00C83AEE">
        <w:rPr>
          <w:rFonts w:ascii="Times New Roman" w:hAnsi="Times New Roman"/>
          <w:b/>
          <w:sz w:val="24"/>
          <w:szCs w:val="24"/>
          <w:lang w:val="uk-UA"/>
        </w:rPr>
        <w:t xml:space="preserve"> районі </w:t>
      </w:r>
    </w:p>
    <w:p w:rsidR="00797647" w:rsidRPr="00C83AEE" w:rsidRDefault="00797647" w:rsidP="00C83AE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sz w:val="24"/>
          <w:szCs w:val="24"/>
          <w:lang w:val="uk-UA"/>
        </w:rPr>
        <w:t>на 2016-2020 роки</w:t>
      </w:r>
    </w:p>
    <w:p w:rsidR="00797647" w:rsidRPr="00C83AEE" w:rsidRDefault="00797647" w:rsidP="00C83A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C83AEE" w:rsidP="00C83AEE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Розглянувши пропозиції районної державної адміністрації</w:t>
      </w:r>
      <w:r w:rsidR="000C7EFD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щодо внесення змін у Програму розвитку туризму в </w:t>
      </w:r>
      <w:proofErr w:type="spellStart"/>
      <w:r w:rsidR="000C7EFD">
        <w:rPr>
          <w:rFonts w:ascii="Times New Roman" w:hAnsi="Times New Roman"/>
          <w:color w:val="000000"/>
          <w:sz w:val="24"/>
          <w:szCs w:val="24"/>
          <w:lang w:val="uk-UA"/>
        </w:rPr>
        <w:t>Косівському</w:t>
      </w:r>
      <w:proofErr w:type="spellEnd"/>
      <w:r w:rsidR="000C7EFD">
        <w:rPr>
          <w:rFonts w:ascii="Times New Roman" w:hAnsi="Times New Roman"/>
          <w:color w:val="000000"/>
          <w:sz w:val="24"/>
          <w:szCs w:val="24"/>
          <w:lang w:val="uk-UA"/>
        </w:rPr>
        <w:t xml:space="preserve"> районі на 2016-2020 роки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</w:t>
      </w:r>
      <w:r w:rsidR="00797647" w:rsidRPr="00C83AEE">
        <w:rPr>
          <w:rFonts w:ascii="Times New Roman" w:hAnsi="Times New Roman"/>
          <w:color w:val="000000"/>
          <w:sz w:val="24"/>
          <w:szCs w:val="24"/>
          <w:lang w:val="uk-UA"/>
        </w:rPr>
        <w:t>ідповідно до статті 43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враховуючи висновки та рекомендації постійної комісії з питань туризму, спорту та молодіжної політики, </w:t>
      </w:r>
      <w:r w:rsidR="00797647" w:rsidRPr="00C83AEE">
        <w:rPr>
          <w:rFonts w:ascii="Times New Roman" w:hAnsi="Times New Roman"/>
          <w:sz w:val="24"/>
          <w:szCs w:val="24"/>
          <w:lang w:val="uk-UA"/>
        </w:rPr>
        <w:t xml:space="preserve">районна рада </w:t>
      </w:r>
    </w:p>
    <w:p w:rsidR="00797647" w:rsidRPr="00C83AEE" w:rsidRDefault="00797647" w:rsidP="00C83AEE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spacing w:after="0" w:line="240" w:lineRule="auto"/>
        <w:ind w:firstLine="35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i/>
          <w:sz w:val="24"/>
          <w:szCs w:val="24"/>
          <w:lang w:val="uk-UA"/>
        </w:rPr>
        <w:t>вирішила:</w:t>
      </w:r>
    </w:p>
    <w:p w:rsidR="00797647" w:rsidRPr="00C83AEE" w:rsidRDefault="00797647" w:rsidP="00C83AEE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647" w:rsidRPr="00D42C6D" w:rsidRDefault="00797647" w:rsidP="00C83AEE">
      <w:pPr>
        <w:pStyle w:val="paragraphs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D42C6D">
        <w:rPr>
          <w:color w:val="000000"/>
          <w:lang w:val="uk-UA"/>
        </w:rPr>
        <w:t xml:space="preserve">Внести зміни до </w:t>
      </w:r>
      <w:r w:rsidR="00C83AEE" w:rsidRPr="00D42C6D">
        <w:rPr>
          <w:color w:val="000000"/>
          <w:lang w:val="uk-UA"/>
        </w:rPr>
        <w:t>П</w:t>
      </w:r>
      <w:r w:rsidRPr="00D42C6D">
        <w:rPr>
          <w:color w:val="000000"/>
          <w:lang w:val="uk-UA"/>
        </w:rPr>
        <w:t xml:space="preserve">рограми розвитку туризму в </w:t>
      </w:r>
      <w:proofErr w:type="spellStart"/>
      <w:r w:rsidRPr="00D42C6D">
        <w:rPr>
          <w:color w:val="000000"/>
          <w:lang w:val="uk-UA"/>
        </w:rPr>
        <w:t>Косівському</w:t>
      </w:r>
      <w:proofErr w:type="spellEnd"/>
      <w:r w:rsidRPr="00D42C6D">
        <w:rPr>
          <w:color w:val="000000"/>
          <w:lang w:val="uk-UA"/>
        </w:rPr>
        <w:t xml:space="preserve"> районі на 2016-2020 роки, затвердженої рішенням сесії районної ради №47-1/2015  від  24.12.2015 р. (далі - Програма), а саме: до підпрограми 1 </w:t>
      </w:r>
      <w:r w:rsidR="001A6CF6" w:rsidRPr="00D42C6D">
        <w:rPr>
          <w:color w:val="000000"/>
          <w:lang w:val="uk-UA"/>
        </w:rPr>
        <w:t>додати</w:t>
      </w:r>
      <w:r w:rsidRPr="00D42C6D">
        <w:rPr>
          <w:color w:val="000000"/>
          <w:lang w:val="uk-UA"/>
        </w:rPr>
        <w:t xml:space="preserve"> підпункти 1.12, 1.13, 1.14  (додаток 1) та збільшити  загальний обс</w:t>
      </w:r>
      <w:r w:rsidR="001A6CF6" w:rsidRPr="00D42C6D">
        <w:rPr>
          <w:color w:val="000000"/>
          <w:lang w:val="uk-UA"/>
        </w:rPr>
        <w:t>яг фінансування програми на сум</w:t>
      </w:r>
      <w:r w:rsidRPr="00D42C6D">
        <w:rPr>
          <w:color w:val="000000"/>
          <w:lang w:val="uk-UA"/>
        </w:rPr>
        <w:t>у  4 млн. грн. (додаток 2).</w:t>
      </w:r>
    </w:p>
    <w:p w:rsidR="00B75EEF" w:rsidRPr="00D42C6D" w:rsidRDefault="00B75EEF" w:rsidP="00B75EEF">
      <w:pPr>
        <w:pStyle w:val="paragraphs"/>
        <w:spacing w:before="0" w:beforeAutospacing="0" w:after="0" w:afterAutospacing="0"/>
        <w:ind w:left="717"/>
        <w:jc w:val="both"/>
        <w:rPr>
          <w:color w:val="000000"/>
          <w:lang w:val="uk-UA"/>
        </w:rPr>
      </w:pPr>
    </w:p>
    <w:p w:rsidR="00797647" w:rsidRPr="00D42C6D" w:rsidRDefault="00797647" w:rsidP="00C83A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2C6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голови районної ради В</w:t>
      </w:r>
      <w:r w:rsidR="00B75EEF" w:rsidRPr="00D42C6D">
        <w:rPr>
          <w:rFonts w:ascii="Times New Roman" w:hAnsi="Times New Roman"/>
          <w:sz w:val="24"/>
          <w:szCs w:val="24"/>
          <w:lang w:val="uk-UA"/>
        </w:rPr>
        <w:t>олодимира</w:t>
      </w:r>
      <w:r w:rsidRPr="00D42C6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42C6D">
        <w:rPr>
          <w:rFonts w:ascii="Times New Roman" w:hAnsi="Times New Roman"/>
          <w:sz w:val="24"/>
          <w:szCs w:val="24"/>
          <w:lang w:val="uk-UA"/>
        </w:rPr>
        <w:t>Петричука</w:t>
      </w:r>
      <w:proofErr w:type="spellEnd"/>
      <w:r w:rsidRPr="00D42C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5EEF" w:rsidRPr="00D42C6D">
        <w:rPr>
          <w:rFonts w:ascii="Times New Roman" w:hAnsi="Times New Roman"/>
          <w:sz w:val="24"/>
          <w:szCs w:val="24"/>
          <w:lang w:val="uk-UA"/>
        </w:rPr>
        <w:t>та</w:t>
      </w:r>
      <w:r w:rsidRPr="00D42C6D">
        <w:rPr>
          <w:rFonts w:ascii="Times New Roman" w:hAnsi="Times New Roman"/>
          <w:sz w:val="24"/>
          <w:szCs w:val="24"/>
          <w:lang w:val="uk-UA"/>
        </w:rPr>
        <w:t xml:space="preserve"> постійну комісію районної ради з питань туризму, спорту та молодіжної політики (М. Мельничук).</w:t>
      </w: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i/>
          <w:sz w:val="24"/>
          <w:szCs w:val="24"/>
          <w:lang w:val="uk-UA"/>
        </w:rPr>
        <w:t xml:space="preserve">Голова районної ради                                                             </w:t>
      </w:r>
      <w:r w:rsidR="00C83AE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          </w:t>
      </w:r>
      <w:r w:rsidRPr="00C83AEE">
        <w:rPr>
          <w:rFonts w:ascii="Times New Roman" w:hAnsi="Times New Roman"/>
          <w:b/>
          <w:i/>
          <w:sz w:val="24"/>
          <w:szCs w:val="24"/>
          <w:lang w:val="uk-UA"/>
        </w:rPr>
        <w:t xml:space="preserve">Павло </w:t>
      </w:r>
      <w:proofErr w:type="spellStart"/>
      <w:r w:rsidRPr="00C83AEE">
        <w:rPr>
          <w:rFonts w:ascii="Times New Roman" w:hAnsi="Times New Roman"/>
          <w:b/>
          <w:i/>
          <w:sz w:val="24"/>
          <w:szCs w:val="24"/>
          <w:lang w:val="uk-UA"/>
        </w:rPr>
        <w:t>Ванджурак</w:t>
      </w:r>
      <w:proofErr w:type="spellEnd"/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7EFD" w:rsidRPr="000C7EFD" w:rsidRDefault="000C7EFD" w:rsidP="000C7EFD">
      <w:pPr>
        <w:shd w:val="clear" w:color="auto" w:fill="FFFFFF"/>
        <w:textAlignment w:val="baseline"/>
        <w:rPr>
          <w:rFonts w:ascii="Times New Roman" w:eastAsia="Times New Roman" w:hAnsi="Times New Roman"/>
          <w:sz w:val="20"/>
          <w:szCs w:val="20"/>
          <w:lang w:val="uk-UA"/>
        </w:rPr>
      </w:pPr>
      <w:r w:rsidRPr="000C7EFD">
        <w:rPr>
          <w:rFonts w:ascii="Times New Roman" w:eastAsia="Times New Roman" w:hAnsi="Times New Roman"/>
          <w:iCs/>
          <w:sz w:val="20"/>
          <w:szCs w:val="20"/>
          <w:lang w:val="uk-UA"/>
        </w:rPr>
        <w:t>ПОГОДЖЕНО:</w:t>
      </w:r>
      <w:r w:rsidRPr="000C7EFD">
        <w:rPr>
          <w:rFonts w:ascii="Times New Roman" w:eastAsia="Times New Roman" w:hAnsi="Times New Roman"/>
          <w:sz w:val="20"/>
          <w:szCs w:val="20"/>
          <w:lang w:val="uk-UA"/>
        </w:rPr>
        <w:br/>
      </w:r>
      <w:proofErr w:type="spellStart"/>
      <w:r w:rsidRPr="000C7EFD">
        <w:rPr>
          <w:rFonts w:ascii="Times New Roman" w:eastAsia="Times New Roman" w:hAnsi="Times New Roman"/>
          <w:iCs/>
          <w:sz w:val="20"/>
          <w:szCs w:val="20"/>
          <w:lang w:val="uk-UA"/>
        </w:rPr>
        <w:t>Грималюк</w:t>
      </w:r>
      <w:proofErr w:type="spellEnd"/>
      <w:r w:rsidRPr="000C7EFD">
        <w:rPr>
          <w:rFonts w:ascii="Times New Roman" w:eastAsia="Times New Roman" w:hAnsi="Times New Roman"/>
          <w:iCs/>
          <w:sz w:val="20"/>
          <w:szCs w:val="20"/>
          <w:lang w:val="uk-UA"/>
        </w:rPr>
        <w:t xml:space="preserve"> Л.Д.</w:t>
      </w:r>
      <w:r w:rsidRPr="000C7EFD">
        <w:rPr>
          <w:rFonts w:ascii="Times New Roman" w:eastAsia="Times New Roman" w:hAnsi="Times New Roman"/>
          <w:sz w:val="20"/>
          <w:szCs w:val="20"/>
          <w:lang w:val="uk-UA"/>
        </w:rPr>
        <w:br/>
      </w:r>
      <w:proofErr w:type="spellStart"/>
      <w:r w:rsidRPr="000C7EFD">
        <w:rPr>
          <w:rFonts w:ascii="Times New Roman" w:eastAsia="Times New Roman" w:hAnsi="Times New Roman"/>
          <w:iCs/>
          <w:sz w:val="20"/>
          <w:szCs w:val="20"/>
          <w:lang w:val="uk-UA"/>
        </w:rPr>
        <w:t>Барчук</w:t>
      </w:r>
      <w:proofErr w:type="spellEnd"/>
      <w:r w:rsidRPr="000C7EFD">
        <w:rPr>
          <w:rFonts w:ascii="Times New Roman" w:eastAsia="Times New Roman" w:hAnsi="Times New Roman"/>
          <w:iCs/>
          <w:sz w:val="20"/>
          <w:szCs w:val="20"/>
          <w:lang w:val="uk-UA"/>
        </w:rPr>
        <w:t xml:space="preserve"> Р.Я.</w:t>
      </w:r>
    </w:p>
    <w:p w:rsidR="000C7EFD" w:rsidRPr="000C7EFD" w:rsidRDefault="000C7EFD" w:rsidP="000C7EFD">
      <w:pPr>
        <w:rPr>
          <w:rFonts w:ascii="Times New Roman" w:hAnsi="Times New Roman"/>
          <w:sz w:val="20"/>
          <w:szCs w:val="20"/>
          <w:lang w:val="uk-UA"/>
        </w:rPr>
      </w:pPr>
    </w:p>
    <w:p w:rsidR="000C7EFD" w:rsidRPr="009B2BD7" w:rsidRDefault="000C7EFD" w:rsidP="000C7EFD">
      <w:pPr>
        <w:rPr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647" w:rsidRPr="00C83AEE" w:rsidRDefault="00797647" w:rsidP="00C83AEE">
      <w:pPr>
        <w:pStyle w:val="a3"/>
        <w:spacing w:after="0" w:line="240" w:lineRule="auto"/>
        <w:ind w:left="71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647" w:rsidRPr="00C83AEE" w:rsidRDefault="00797647" w:rsidP="00C83AEE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97647" w:rsidRPr="00C83AEE" w:rsidRDefault="00797647" w:rsidP="00C83A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797647" w:rsidRPr="00C83AEE" w:rsidSect="00C83AE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97647" w:rsidRPr="00C83AEE" w:rsidRDefault="00797647" w:rsidP="00C83A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Додаток 1</w:t>
      </w:r>
    </w:p>
    <w:p w:rsidR="00797647" w:rsidRPr="00C83AEE" w:rsidRDefault="00797647" w:rsidP="00C83A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bCs/>
          <w:sz w:val="24"/>
          <w:szCs w:val="24"/>
          <w:lang w:val="uk-UA"/>
        </w:rPr>
        <w:t>Зміни до переліку заходів, обсяг</w:t>
      </w:r>
      <w:r w:rsidR="00D42C6D">
        <w:rPr>
          <w:rFonts w:ascii="Times New Roman" w:hAnsi="Times New Roman"/>
          <w:b/>
          <w:bCs/>
          <w:sz w:val="24"/>
          <w:szCs w:val="24"/>
          <w:lang w:val="uk-UA"/>
        </w:rPr>
        <w:t>ів та джерел</w:t>
      </w:r>
      <w:bookmarkStart w:id="0" w:name="_GoBack"/>
      <w:bookmarkEnd w:id="0"/>
      <w:r w:rsidRPr="00C83AEE">
        <w:rPr>
          <w:rFonts w:ascii="Times New Roman" w:hAnsi="Times New Roman"/>
          <w:b/>
          <w:bCs/>
          <w:sz w:val="24"/>
          <w:szCs w:val="24"/>
          <w:lang w:val="uk-UA"/>
        </w:rPr>
        <w:t xml:space="preserve"> фінансування Програми</w:t>
      </w:r>
    </w:p>
    <w:p w:rsidR="00797647" w:rsidRPr="00C83AEE" w:rsidRDefault="00797647" w:rsidP="00C83AEE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bCs/>
          <w:sz w:val="24"/>
          <w:szCs w:val="24"/>
          <w:lang w:val="uk-UA"/>
        </w:rPr>
        <w:t xml:space="preserve">Замовник: </w:t>
      </w:r>
      <w:r w:rsidRPr="00C83AEE">
        <w:rPr>
          <w:rFonts w:ascii="Times New Roman" w:hAnsi="Times New Roman"/>
          <w:sz w:val="24"/>
          <w:szCs w:val="24"/>
          <w:lang w:val="uk-UA"/>
        </w:rPr>
        <w:t>управління економічного розвитку, торгівлі і туризму райдержадміністрації</w:t>
      </w:r>
    </w:p>
    <w:p w:rsidR="00797647" w:rsidRPr="00C83AEE" w:rsidRDefault="00797647" w:rsidP="00C83AEE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bCs/>
          <w:sz w:val="24"/>
          <w:szCs w:val="24"/>
          <w:lang w:val="uk-UA"/>
        </w:rPr>
        <w:t>Назва Програми:</w:t>
      </w:r>
      <w:r w:rsidRPr="00C83AEE">
        <w:rPr>
          <w:rFonts w:ascii="Times New Roman" w:hAnsi="Times New Roman"/>
          <w:sz w:val="24"/>
          <w:szCs w:val="24"/>
          <w:lang w:val="uk-UA"/>
        </w:rPr>
        <w:t xml:space="preserve"> Програма розвитку туризму в </w:t>
      </w:r>
      <w:proofErr w:type="spellStart"/>
      <w:r w:rsidRPr="00C83AEE">
        <w:rPr>
          <w:rFonts w:ascii="Times New Roman" w:hAnsi="Times New Roman"/>
          <w:sz w:val="24"/>
          <w:szCs w:val="24"/>
          <w:lang w:val="uk-UA"/>
        </w:rPr>
        <w:t>Косівському</w:t>
      </w:r>
      <w:proofErr w:type="spellEnd"/>
      <w:r w:rsidRPr="00C83AEE">
        <w:rPr>
          <w:rFonts w:ascii="Times New Roman" w:hAnsi="Times New Roman"/>
          <w:sz w:val="24"/>
          <w:szCs w:val="24"/>
          <w:lang w:val="uk-UA"/>
        </w:rPr>
        <w:t xml:space="preserve"> районі на 2016-2020 роки</w:t>
      </w:r>
    </w:p>
    <w:p w:rsidR="00797647" w:rsidRPr="00C83AEE" w:rsidRDefault="00797647" w:rsidP="00C83AEE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"/>
        <w:gridCol w:w="2977"/>
        <w:gridCol w:w="1559"/>
        <w:gridCol w:w="284"/>
        <w:gridCol w:w="1134"/>
        <w:gridCol w:w="1276"/>
        <w:gridCol w:w="1417"/>
        <w:gridCol w:w="1418"/>
        <w:gridCol w:w="1417"/>
        <w:gridCol w:w="851"/>
        <w:gridCol w:w="1984"/>
      </w:tblGrid>
      <w:tr w:rsidR="00797647" w:rsidRPr="00C83AEE" w:rsidTr="00AD550C">
        <w:trPr>
          <w:trHeight w:val="278"/>
        </w:trPr>
        <w:tc>
          <w:tcPr>
            <w:tcW w:w="5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118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418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6379" w:type="dxa"/>
            <w:gridSpan w:val="5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фінансування, </w:t>
            </w:r>
            <w:proofErr w:type="spellStart"/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97647" w:rsidRPr="00C83AEE" w:rsidTr="00AD550C">
        <w:trPr>
          <w:trHeight w:val="278"/>
        </w:trPr>
        <w:tc>
          <w:tcPr>
            <w:tcW w:w="5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  <w:gridSpan w:val="3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 т.ч. за джерелами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7"/>
        </w:trPr>
        <w:tc>
          <w:tcPr>
            <w:tcW w:w="5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дже-</w:t>
            </w:r>
            <w:proofErr w:type="spellEnd"/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рела</w:t>
            </w:r>
            <w:proofErr w:type="spellEnd"/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c>
          <w:tcPr>
            <w:tcW w:w="14992" w:type="dxa"/>
            <w:gridSpan w:val="12"/>
          </w:tcPr>
          <w:p w:rsidR="00797647" w:rsidRPr="00C83AEE" w:rsidRDefault="00797647" w:rsidP="00C83A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Підпрограма 1. Розвиток туристично-рекреаційної інфраструктури</w:t>
            </w:r>
          </w:p>
        </w:tc>
      </w:tr>
      <w:tr w:rsidR="00797647" w:rsidRPr="00C83AEE" w:rsidTr="00AD550C">
        <w:trPr>
          <w:trHeight w:val="30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(оновлення) і встановлення вказівників, інформаційних щитів та знаків до основних туристично-екскурсійних об’єктів, туристичних атракцій, санітарних місць, закладів розміщення і харчування, транспортних вузлів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пішохідного, автотуризму, сприяння орієнтуванню туристів</w:t>
            </w:r>
          </w:p>
        </w:tc>
      </w:tr>
      <w:tr w:rsidR="00797647" w:rsidRPr="00C83AEE" w:rsidTr="00AD550C">
        <w:trPr>
          <w:trHeight w:val="214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45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3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42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7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та облаштування місць для стоянок туристичного автотранспорту, кемпінгів, санітарних місць, при в’їзді в туристичні центри, біля  основних туристично-екскурсійних об’єктів (з’їзди, вказівники об’єктів та режиму стоянок, пункти туристичної інформації, санітарно-гігієнічні вузли тощо)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обслуговування туристів та рівня якості придорожньої інфраструктури, доступу до туристичної інформації</w:t>
            </w:r>
          </w:p>
        </w:tc>
      </w:tr>
      <w:tr w:rsidR="00797647" w:rsidRPr="00C83AEE" w:rsidTr="00AD550C">
        <w:trPr>
          <w:trHeight w:val="60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1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42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4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4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7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з впорядкування територій рекреаційного призначення, туристських маршрутів, об’єктів. Проведення </w:t>
            </w:r>
            <w:proofErr w:type="spellStart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знакування</w:t>
            </w:r>
            <w:proofErr w:type="spellEnd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, маркування, паспортизації маршрутів і екологічних стежок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Підтримка екологічного балансу природного середовища у місцях відпочинку туристів</w:t>
            </w:r>
          </w:p>
        </w:tc>
      </w:tr>
      <w:tr w:rsidR="00797647" w:rsidRPr="00C83AEE" w:rsidTr="00AD550C">
        <w:trPr>
          <w:trHeight w:val="34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04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5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7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48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Сприяння розвитку організованого туризму та рекреаційної діяльності на територіях природно-заповідного фонду області. Проведення екологічний акцій щодо очищення берегів річок та територій рекреаційного призначення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екологічного туризму</w:t>
            </w:r>
          </w:p>
        </w:tc>
      </w:tr>
      <w:tr w:rsidR="00797647" w:rsidRPr="00C83AEE" w:rsidTr="00AD550C">
        <w:trPr>
          <w:trHeight w:val="19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1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44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9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7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та впорядкування туристичних притулків з облаштуванням місць для відпочинку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«Гуцульщина», місцеві ради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активного туризму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3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22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88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6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54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підтримка </w:t>
            </w:r>
            <w:proofErr w:type="spellStart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екотуристичних</w:t>
            </w:r>
            <w:proofErr w:type="spellEnd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візит-центрів на базі природно-заповідного фонду. Проектування та будівництво кінної рекреаційно-туристичної бази на території НПП «Гуцульщина»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 туристів про умови перебування на територіях та об</w:t>
            </w:r>
            <w:r w:rsidRPr="00C83AE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єктах</w:t>
            </w:r>
            <w:proofErr w:type="spellEnd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природно-заповідного фонду</w:t>
            </w:r>
          </w:p>
        </w:tc>
      </w:tr>
      <w:tr w:rsidR="00797647" w:rsidRPr="00C83AEE" w:rsidTr="00AD550C">
        <w:trPr>
          <w:trHeight w:val="291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3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86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6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0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85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Сприяння розвитку зимових видів спорту та спортивно-туристичної інфраструктури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спортивно-туристичної інфраструктури</w:t>
            </w:r>
          </w:p>
        </w:tc>
      </w:tr>
      <w:tr w:rsidR="00797647" w:rsidRPr="00C83AEE" w:rsidTr="00AD550C">
        <w:trPr>
          <w:trHeight w:val="16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2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5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6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8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Сприяння розвитку лікувально-оздоровчого туризму на рекреаційних і курортних територіях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лікувально-оздоровчого туризму</w:t>
            </w:r>
          </w:p>
        </w:tc>
      </w:tr>
      <w:tr w:rsidR="00797647" w:rsidRPr="00C83AEE" w:rsidTr="00AD550C">
        <w:trPr>
          <w:trHeight w:val="30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5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2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4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розвитку туристичної  інфраструктури з дотриманням вимог та потреб осіб з обмеженими 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можливостями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доступу до об</w:t>
            </w:r>
            <w:r w:rsidRPr="00C83AE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туристичної інфраструктури для осіб з обмеженими можливостями</w:t>
            </w:r>
          </w:p>
        </w:tc>
      </w:tr>
      <w:tr w:rsidR="00797647" w:rsidRPr="00C83AEE" w:rsidTr="00AD550C">
        <w:trPr>
          <w:trHeight w:val="30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8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8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7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2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9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створення наметових містечок та </w:t>
            </w:r>
            <w:proofErr w:type="spellStart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хостелів</w:t>
            </w:r>
            <w:proofErr w:type="spellEnd"/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й молоді на території району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Розвиток туристично-екскурсійного руху серед дітей та молоді</w:t>
            </w:r>
          </w:p>
        </w:tc>
      </w:tr>
      <w:tr w:rsidR="00797647" w:rsidRPr="00C83AEE" w:rsidTr="00AD550C">
        <w:trPr>
          <w:trHeight w:val="33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3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7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20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6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1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реалізації проектів міжнародної </w:t>
            </w: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технічної допомоги та програм із залучення коштів іноземних донорських організацій. Підтримка реалізації проектів неприбуткових громадських організацій у сфері туризму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2016-2020 рр. в.</w:t>
            </w:r>
          </w:p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т. 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межах бюджетних </w:t>
            </w: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Міжнародне співробітництво </w:t>
            </w: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сфері туризму та курортів</w:t>
            </w:r>
          </w:p>
        </w:tc>
      </w:tr>
      <w:tr w:rsidR="00797647" w:rsidRPr="00C83AEE" w:rsidTr="00AD550C">
        <w:trPr>
          <w:trHeight w:val="283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32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30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9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4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1.12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Облаштування під</w:t>
            </w:r>
            <w:r w:rsidRPr="00C83AEE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proofErr w:type="spellStart"/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їзної</w:t>
            </w:r>
            <w:proofErr w:type="spellEnd"/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дороги до гори Михалкова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Створення інфраструктури</w:t>
            </w: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0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FC4451">
        <w:trPr>
          <w:trHeight w:val="160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1.13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Будівництво гірськолижного витягу на г. Михалкова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Розвиток гірськолижного туризму</w:t>
            </w:r>
          </w:p>
        </w:tc>
      </w:tr>
      <w:tr w:rsidR="00797647" w:rsidRPr="00C83AEE" w:rsidTr="00AD550C">
        <w:trPr>
          <w:trHeight w:val="1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157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BA04C2">
        <w:trPr>
          <w:trHeight w:val="265"/>
        </w:trPr>
        <w:tc>
          <w:tcPr>
            <w:tcW w:w="675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1.14</w:t>
            </w:r>
          </w:p>
        </w:tc>
        <w:tc>
          <w:tcPr>
            <w:tcW w:w="2977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Будівництво водосховища в підніжжі г. Михалкова для установок виробництва штучного снігу</w:t>
            </w:r>
          </w:p>
        </w:tc>
        <w:tc>
          <w:tcPr>
            <w:tcW w:w="1843" w:type="dxa"/>
            <w:gridSpan w:val="2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450</w:t>
            </w:r>
          </w:p>
        </w:tc>
        <w:tc>
          <w:tcPr>
            <w:tcW w:w="1984" w:type="dxa"/>
            <w:vMerge w:val="restart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Створення інфраструктури</w:t>
            </w:r>
          </w:p>
        </w:tc>
      </w:tr>
      <w:tr w:rsidR="00797647" w:rsidRPr="00C83AEE" w:rsidTr="00AD550C">
        <w:trPr>
          <w:trHeight w:val="2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97647" w:rsidRPr="00C83AEE" w:rsidTr="00AD550C">
        <w:trPr>
          <w:trHeight w:val="265"/>
        </w:trPr>
        <w:tc>
          <w:tcPr>
            <w:tcW w:w="675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797647" w:rsidRPr="00C83AEE" w:rsidRDefault="00797647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97647" w:rsidRPr="00C83AEE" w:rsidRDefault="00797647" w:rsidP="00C83A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797647" w:rsidRPr="00C83AEE" w:rsidSect="00AD550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97647" w:rsidRPr="00C83AEE" w:rsidRDefault="00797647" w:rsidP="00C83A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2 </w:t>
      </w:r>
    </w:p>
    <w:p w:rsidR="00797647" w:rsidRPr="00C83AEE" w:rsidRDefault="00797647" w:rsidP="00C8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3AEE">
        <w:rPr>
          <w:rFonts w:ascii="Times New Roman" w:hAnsi="Times New Roman"/>
          <w:b/>
          <w:sz w:val="24"/>
          <w:szCs w:val="24"/>
          <w:lang w:val="uk-UA"/>
        </w:rPr>
        <w:t>Зміни до загального обсягу фінансування Програми</w:t>
      </w:r>
    </w:p>
    <w:tbl>
      <w:tblPr>
        <w:tblW w:w="99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2657"/>
        <w:gridCol w:w="2410"/>
        <w:gridCol w:w="2238"/>
      </w:tblGrid>
      <w:tr w:rsidR="00797647" w:rsidRPr="00C83AEE" w:rsidTr="00980153">
        <w:trPr>
          <w:cantSplit/>
        </w:trPr>
        <w:tc>
          <w:tcPr>
            <w:tcW w:w="1101" w:type="dxa"/>
            <w:vMerge w:val="restart"/>
            <w:vAlign w:val="center"/>
          </w:tcPr>
          <w:p w:rsidR="00797647" w:rsidRPr="00C83AEE" w:rsidRDefault="00797647" w:rsidP="00C83AEE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Роки</w:t>
            </w:r>
          </w:p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864" w:type="dxa"/>
            <w:gridSpan w:val="4"/>
          </w:tcPr>
          <w:p w:rsidR="00797647" w:rsidRPr="00C83AEE" w:rsidRDefault="00797647" w:rsidP="00C83AE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Обсяги фінансування, тис. </w:t>
            </w:r>
            <w:proofErr w:type="spellStart"/>
            <w:r w:rsidRPr="00C83AEE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797647" w:rsidRPr="00C83AEE" w:rsidTr="00980153">
        <w:trPr>
          <w:cantSplit/>
        </w:trPr>
        <w:tc>
          <w:tcPr>
            <w:tcW w:w="1101" w:type="dxa"/>
            <w:vMerge/>
            <w:vAlign w:val="center"/>
          </w:tcPr>
          <w:p w:rsidR="00797647" w:rsidRPr="00C83AEE" w:rsidRDefault="00797647" w:rsidP="00C8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7647" w:rsidRPr="00C83AEE" w:rsidRDefault="00797647" w:rsidP="00C83AE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305" w:type="dxa"/>
            <w:gridSpan w:val="3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т.ч. за джерелами фінансування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  <w:vMerge/>
            <w:vAlign w:val="center"/>
          </w:tcPr>
          <w:p w:rsidR="00797647" w:rsidRPr="00C83AEE" w:rsidRDefault="00797647" w:rsidP="00C83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97647" w:rsidRPr="00C83AEE" w:rsidRDefault="00797647" w:rsidP="00C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районний бюджет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джерела</w:t>
            </w:r>
          </w:p>
        </w:tc>
      </w:tr>
      <w:tr w:rsidR="00797647" w:rsidRPr="00C83AEE" w:rsidTr="00A97011">
        <w:trPr>
          <w:cantSplit/>
          <w:trHeight w:val="615"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2016 – 2020</w:t>
            </w:r>
          </w:p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 т.ч.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8040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5090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1450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850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150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2800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700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1240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840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1350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950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</w:tr>
      <w:tr w:rsidR="00797647" w:rsidRPr="00C83AEE" w:rsidTr="00A97011">
        <w:trPr>
          <w:cantSplit/>
        </w:trPr>
        <w:tc>
          <w:tcPr>
            <w:tcW w:w="1101" w:type="dxa"/>
          </w:tcPr>
          <w:p w:rsidR="00797647" w:rsidRPr="00C83AEE" w:rsidRDefault="00797647" w:rsidP="00C83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1559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1450</w:t>
            </w:r>
          </w:p>
        </w:tc>
        <w:tc>
          <w:tcPr>
            <w:tcW w:w="2657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410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1050</w:t>
            </w:r>
          </w:p>
        </w:tc>
        <w:tc>
          <w:tcPr>
            <w:tcW w:w="2238" w:type="dxa"/>
          </w:tcPr>
          <w:p w:rsidR="00797647" w:rsidRPr="00C83AEE" w:rsidRDefault="00797647" w:rsidP="00C83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83A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</w:t>
            </w:r>
          </w:p>
        </w:tc>
      </w:tr>
    </w:tbl>
    <w:p w:rsidR="00797647" w:rsidRPr="00C83AEE" w:rsidRDefault="00797647" w:rsidP="00C83A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sectPr w:rsidR="00797647" w:rsidRPr="00C83AEE" w:rsidSect="00A970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1DBB"/>
    <w:multiLevelType w:val="multilevel"/>
    <w:tmpl w:val="D54E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E32B86"/>
    <w:multiLevelType w:val="hybridMultilevel"/>
    <w:tmpl w:val="9F40C284"/>
    <w:lvl w:ilvl="0" w:tplc="EB00E49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EF"/>
    <w:rsid w:val="00001232"/>
    <w:rsid w:val="000703F2"/>
    <w:rsid w:val="000B6A86"/>
    <w:rsid w:val="000C7EFD"/>
    <w:rsid w:val="000E44F1"/>
    <w:rsid w:val="001926B5"/>
    <w:rsid w:val="001A6CF6"/>
    <w:rsid w:val="001B5567"/>
    <w:rsid w:val="00236AC3"/>
    <w:rsid w:val="00245762"/>
    <w:rsid w:val="002A1240"/>
    <w:rsid w:val="002F70D5"/>
    <w:rsid w:val="00361182"/>
    <w:rsid w:val="003D7E08"/>
    <w:rsid w:val="00432E98"/>
    <w:rsid w:val="00525832"/>
    <w:rsid w:val="005931BA"/>
    <w:rsid w:val="005A1157"/>
    <w:rsid w:val="006018DE"/>
    <w:rsid w:val="00632EBD"/>
    <w:rsid w:val="00797647"/>
    <w:rsid w:val="00853367"/>
    <w:rsid w:val="00980153"/>
    <w:rsid w:val="009A2BCC"/>
    <w:rsid w:val="00A97011"/>
    <w:rsid w:val="00AD550C"/>
    <w:rsid w:val="00B24194"/>
    <w:rsid w:val="00B75EEF"/>
    <w:rsid w:val="00BA04C2"/>
    <w:rsid w:val="00BF13FB"/>
    <w:rsid w:val="00C04794"/>
    <w:rsid w:val="00C83AEE"/>
    <w:rsid w:val="00C95EA9"/>
    <w:rsid w:val="00D42C6D"/>
    <w:rsid w:val="00EF393C"/>
    <w:rsid w:val="00EF51EF"/>
    <w:rsid w:val="00F0418D"/>
    <w:rsid w:val="00F50349"/>
    <w:rsid w:val="00FA09ED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3F2"/>
    <w:pPr>
      <w:ind w:left="720"/>
      <w:contextualSpacing/>
    </w:pPr>
  </w:style>
  <w:style w:type="paragraph" w:customStyle="1" w:styleId="paragraphs">
    <w:name w:val="paragraphs"/>
    <w:basedOn w:val="a"/>
    <w:uiPriority w:val="99"/>
    <w:rsid w:val="00361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5214</Words>
  <Characters>2973</Characters>
  <Application>Microsoft Office Word</Application>
  <DocSecurity>0</DocSecurity>
  <Lines>24</Lines>
  <Paragraphs>16</Paragraphs>
  <ScaleCrop>false</ScaleCrop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Роксолана</cp:lastModifiedBy>
  <cp:revision>17</cp:revision>
  <cp:lastPrinted>2016-10-04T08:32:00Z</cp:lastPrinted>
  <dcterms:created xsi:type="dcterms:W3CDTF">2015-12-11T12:00:00Z</dcterms:created>
  <dcterms:modified xsi:type="dcterms:W3CDTF">2016-10-04T10:59:00Z</dcterms:modified>
</cp:coreProperties>
</file>