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92" w:rsidRPr="00405896" w:rsidRDefault="00405896" w:rsidP="00405896">
      <w:pPr>
        <w:jc w:val="right"/>
        <w:rPr>
          <w:i/>
          <w:sz w:val="28"/>
          <w:szCs w:val="28"/>
          <w:lang w:val="uk-UA"/>
        </w:rPr>
      </w:pPr>
      <w:r w:rsidRPr="00405896">
        <w:rPr>
          <w:i/>
          <w:sz w:val="28"/>
          <w:szCs w:val="28"/>
          <w:lang w:val="uk-UA"/>
        </w:rPr>
        <w:t>Проект</w:t>
      </w:r>
      <w:bookmarkStart w:id="0" w:name="_GoBack"/>
      <w:bookmarkEnd w:id="0"/>
    </w:p>
    <w:p w:rsidR="005F2592" w:rsidRPr="009F3DBC" w:rsidRDefault="005F2592" w:rsidP="009F3DBC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9F3DBC">
        <w:rPr>
          <w:sz w:val="28"/>
          <w:szCs w:val="28"/>
        </w:rPr>
        <w:t>ЗАТВЕРДЖЕНО</w:t>
      </w:r>
    </w:p>
    <w:p w:rsidR="005F2592" w:rsidRPr="009F3DBC" w:rsidRDefault="005F2592" w:rsidP="009F3DBC">
      <w:pPr>
        <w:rPr>
          <w:sz w:val="28"/>
          <w:szCs w:val="28"/>
          <w:lang w:val="uk-UA"/>
        </w:rPr>
      </w:pPr>
      <w:r w:rsidRPr="009F3DBC">
        <w:rPr>
          <w:sz w:val="28"/>
          <w:szCs w:val="28"/>
          <w:lang w:val="uk-UA"/>
        </w:rPr>
        <w:t xml:space="preserve">                                                                          рішенням сесії районної ради</w:t>
      </w:r>
    </w:p>
    <w:p w:rsidR="005F2592" w:rsidRPr="009F3DBC" w:rsidRDefault="005F2592" w:rsidP="009F3DBC">
      <w:pPr>
        <w:rPr>
          <w:sz w:val="28"/>
          <w:szCs w:val="28"/>
          <w:lang w:val="uk-UA"/>
        </w:rPr>
      </w:pPr>
      <w:r w:rsidRPr="009F3DBC">
        <w:rPr>
          <w:sz w:val="28"/>
          <w:szCs w:val="28"/>
          <w:lang w:val="uk-UA"/>
        </w:rPr>
        <w:t xml:space="preserve">                                                      </w:t>
      </w:r>
      <w:r w:rsidR="00985A22">
        <w:rPr>
          <w:sz w:val="28"/>
          <w:szCs w:val="28"/>
          <w:lang w:val="uk-UA"/>
        </w:rPr>
        <w:t xml:space="preserve">                    </w:t>
      </w:r>
      <w:proofErr w:type="spellStart"/>
      <w:r w:rsidR="00985A22">
        <w:rPr>
          <w:sz w:val="28"/>
          <w:szCs w:val="28"/>
          <w:lang w:val="uk-UA"/>
        </w:rPr>
        <w:t>від____</w:t>
      </w:r>
      <w:proofErr w:type="spellEnd"/>
      <w:r w:rsidR="00985A22">
        <w:rPr>
          <w:sz w:val="28"/>
          <w:szCs w:val="28"/>
          <w:lang w:val="uk-UA"/>
        </w:rPr>
        <w:t>__20</w:t>
      </w:r>
      <w:r w:rsidRPr="009F3DBC">
        <w:rPr>
          <w:sz w:val="28"/>
          <w:szCs w:val="28"/>
          <w:lang w:val="uk-UA"/>
        </w:rPr>
        <w:t>__  р. №_________</w:t>
      </w:r>
    </w:p>
    <w:p w:rsidR="005F2592" w:rsidRPr="009F3DBC" w:rsidRDefault="005F2592" w:rsidP="009F3DBC">
      <w:pPr>
        <w:rPr>
          <w:sz w:val="28"/>
          <w:szCs w:val="28"/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right"/>
        <w:rPr>
          <w:lang w:val="uk-UA"/>
        </w:rPr>
      </w:pPr>
    </w:p>
    <w:p w:rsidR="005F2592" w:rsidRDefault="005F2592" w:rsidP="009F3DBC">
      <w:pPr>
        <w:jc w:val="center"/>
        <w:rPr>
          <w:b/>
          <w:bCs/>
          <w:sz w:val="44"/>
          <w:szCs w:val="44"/>
          <w:lang w:val="uk-UA"/>
        </w:rPr>
      </w:pPr>
      <w:r w:rsidRPr="009F3DBC">
        <w:rPr>
          <w:b/>
          <w:bCs/>
          <w:sz w:val="44"/>
          <w:szCs w:val="44"/>
          <w:lang w:val="uk-UA"/>
        </w:rPr>
        <w:t xml:space="preserve">Програма розвитку туризму в </w:t>
      </w:r>
      <w:proofErr w:type="spellStart"/>
      <w:r w:rsidRPr="009F3DBC">
        <w:rPr>
          <w:b/>
          <w:bCs/>
          <w:sz w:val="44"/>
          <w:szCs w:val="44"/>
          <w:lang w:val="uk-UA"/>
        </w:rPr>
        <w:t>Косівському</w:t>
      </w:r>
      <w:proofErr w:type="spellEnd"/>
      <w:r w:rsidRPr="009F3DBC">
        <w:rPr>
          <w:b/>
          <w:bCs/>
          <w:sz w:val="44"/>
          <w:szCs w:val="44"/>
          <w:lang w:val="uk-UA"/>
        </w:rPr>
        <w:t xml:space="preserve"> районі на 2016 – 2020 роки</w:t>
      </w:r>
    </w:p>
    <w:p w:rsidR="005F2592" w:rsidRDefault="005F2592" w:rsidP="009F3DBC">
      <w:pPr>
        <w:jc w:val="center"/>
        <w:rPr>
          <w:b/>
          <w:bCs/>
          <w:sz w:val="44"/>
          <w:szCs w:val="44"/>
          <w:lang w:val="uk-UA"/>
        </w:rPr>
      </w:pPr>
    </w:p>
    <w:p w:rsidR="005F2592" w:rsidRDefault="005F2592" w:rsidP="009F3DBC">
      <w:pPr>
        <w:jc w:val="center"/>
        <w:rPr>
          <w:b/>
          <w:bCs/>
          <w:sz w:val="44"/>
          <w:szCs w:val="44"/>
          <w:lang w:val="uk-UA"/>
        </w:rPr>
      </w:pPr>
    </w:p>
    <w:p w:rsidR="005F2592" w:rsidRDefault="005F2592" w:rsidP="009F3DBC">
      <w:pPr>
        <w:jc w:val="center"/>
        <w:rPr>
          <w:b/>
          <w:bCs/>
          <w:sz w:val="44"/>
          <w:szCs w:val="44"/>
          <w:lang w:val="uk-UA"/>
        </w:rPr>
      </w:pPr>
    </w:p>
    <w:p w:rsidR="005F2592" w:rsidRDefault="005F2592" w:rsidP="009F3DBC">
      <w:pPr>
        <w:jc w:val="center"/>
        <w:rPr>
          <w:b/>
          <w:bCs/>
          <w:sz w:val="44"/>
          <w:szCs w:val="44"/>
          <w:lang w:val="uk-UA"/>
        </w:rPr>
      </w:pPr>
    </w:p>
    <w:p w:rsidR="005F2592" w:rsidRDefault="005F2592" w:rsidP="009F3DB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Замовник Програми:</w:t>
      </w:r>
    </w:p>
    <w:p w:rsidR="005F2592" w:rsidRDefault="005F2592" w:rsidP="009F3DBC">
      <w:pPr>
        <w:rPr>
          <w:b/>
          <w:bCs/>
          <w:sz w:val="28"/>
          <w:szCs w:val="28"/>
          <w:lang w:val="uk-UA"/>
        </w:rPr>
      </w:pPr>
    </w:p>
    <w:p w:rsidR="005F2592" w:rsidRDefault="005F2592" w:rsidP="009F3D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управління </w:t>
      </w:r>
    </w:p>
    <w:p w:rsidR="005F2592" w:rsidRDefault="005F2592" w:rsidP="009F3D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економічного розвитку , торгівлі і </w:t>
      </w:r>
    </w:p>
    <w:p w:rsidR="005F2592" w:rsidRDefault="005F2592" w:rsidP="009F3D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туризму райдержадміністрації                                               В. </w:t>
      </w:r>
      <w:proofErr w:type="spellStart"/>
      <w:r>
        <w:rPr>
          <w:sz w:val="28"/>
          <w:szCs w:val="28"/>
          <w:lang w:val="uk-UA"/>
        </w:rPr>
        <w:t>Жмендак</w:t>
      </w:r>
      <w:proofErr w:type="spellEnd"/>
    </w:p>
    <w:p w:rsidR="005F2592" w:rsidRDefault="005F2592" w:rsidP="009F3DBC">
      <w:pPr>
        <w:rPr>
          <w:sz w:val="28"/>
          <w:szCs w:val="28"/>
          <w:lang w:val="uk-UA"/>
        </w:rPr>
      </w:pPr>
    </w:p>
    <w:p w:rsidR="005F2592" w:rsidRDefault="005F2592" w:rsidP="009F3DBC">
      <w:pPr>
        <w:rPr>
          <w:sz w:val="28"/>
          <w:szCs w:val="28"/>
          <w:lang w:val="uk-UA"/>
        </w:rPr>
      </w:pPr>
    </w:p>
    <w:p w:rsidR="005F2592" w:rsidRDefault="005F2592" w:rsidP="009F3DBC">
      <w:pPr>
        <w:rPr>
          <w:b/>
          <w:bCs/>
          <w:sz w:val="28"/>
          <w:szCs w:val="28"/>
          <w:lang w:val="uk-UA"/>
        </w:rPr>
      </w:pPr>
      <w:r w:rsidRPr="009F3DBC">
        <w:rPr>
          <w:b/>
          <w:bCs/>
          <w:sz w:val="28"/>
          <w:szCs w:val="28"/>
          <w:lang w:val="uk-UA"/>
        </w:rPr>
        <w:t>Керівник Програми:</w:t>
      </w:r>
    </w:p>
    <w:p w:rsidR="005F2592" w:rsidRDefault="005F2592" w:rsidP="009F3DBC">
      <w:pPr>
        <w:rPr>
          <w:b/>
          <w:bCs/>
          <w:sz w:val="28"/>
          <w:szCs w:val="28"/>
          <w:lang w:val="uk-UA"/>
        </w:rPr>
      </w:pPr>
    </w:p>
    <w:p w:rsidR="005F2592" w:rsidRDefault="005F2592" w:rsidP="009F3D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5F2592" w:rsidRDefault="005F2592" w:rsidP="009F3D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                                                            Я. </w:t>
      </w:r>
      <w:proofErr w:type="spellStart"/>
      <w:r>
        <w:rPr>
          <w:sz w:val="28"/>
          <w:szCs w:val="28"/>
          <w:lang w:val="uk-UA"/>
        </w:rPr>
        <w:t>Бринський</w:t>
      </w:r>
      <w:proofErr w:type="spellEnd"/>
    </w:p>
    <w:p w:rsidR="005F2592" w:rsidRDefault="005F2592" w:rsidP="009F3DBC">
      <w:pPr>
        <w:rPr>
          <w:sz w:val="28"/>
          <w:szCs w:val="28"/>
          <w:lang w:val="uk-UA"/>
        </w:rPr>
      </w:pPr>
    </w:p>
    <w:p w:rsidR="005F2592" w:rsidRDefault="005F2592" w:rsidP="009F3DBC">
      <w:pPr>
        <w:rPr>
          <w:b/>
          <w:bCs/>
          <w:sz w:val="28"/>
          <w:szCs w:val="28"/>
          <w:lang w:val="uk-UA"/>
        </w:rPr>
      </w:pPr>
      <w:r w:rsidRPr="0045756C">
        <w:rPr>
          <w:b/>
          <w:bCs/>
          <w:sz w:val="28"/>
          <w:szCs w:val="28"/>
          <w:lang w:val="uk-UA"/>
        </w:rPr>
        <w:t xml:space="preserve">ПОГОДЖЕНО   </w:t>
      </w:r>
    </w:p>
    <w:p w:rsidR="005F2592" w:rsidRDefault="005F2592" w:rsidP="009F3DBC">
      <w:pPr>
        <w:rPr>
          <w:b/>
          <w:bCs/>
          <w:sz w:val="28"/>
          <w:szCs w:val="28"/>
          <w:lang w:val="uk-UA"/>
        </w:rPr>
      </w:pPr>
    </w:p>
    <w:p w:rsidR="005F2592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економічного розвитку , </w:t>
      </w:r>
    </w:p>
    <w:p w:rsidR="005F2592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торгівлі і туризму райдержадміністрації                             В. </w:t>
      </w:r>
      <w:proofErr w:type="spellStart"/>
      <w:r>
        <w:rPr>
          <w:sz w:val="28"/>
          <w:szCs w:val="28"/>
          <w:lang w:val="uk-UA"/>
        </w:rPr>
        <w:t>Жмендак</w:t>
      </w:r>
      <w:proofErr w:type="spellEnd"/>
    </w:p>
    <w:p w:rsidR="005F2592" w:rsidRDefault="005F2592" w:rsidP="0045756C">
      <w:pPr>
        <w:rPr>
          <w:sz w:val="28"/>
          <w:szCs w:val="28"/>
          <w:lang w:val="uk-UA"/>
        </w:rPr>
      </w:pPr>
    </w:p>
    <w:p w:rsidR="005F2592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фінансове управління</w:t>
      </w:r>
    </w:p>
    <w:p w:rsidR="005F2592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                                                            С. Козак</w:t>
      </w:r>
    </w:p>
    <w:p w:rsidR="005F2592" w:rsidRDefault="005F2592" w:rsidP="0045756C">
      <w:pPr>
        <w:rPr>
          <w:sz w:val="28"/>
          <w:szCs w:val="28"/>
          <w:lang w:val="uk-UA"/>
        </w:rPr>
      </w:pPr>
    </w:p>
    <w:p w:rsidR="005F2592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інформаційно-аналітичної</w:t>
      </w:r>
    </w:p>
    <w:p w:rsidR="005F2592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та правового забезпечення</w:t>
      </w:r>
    </w:p>
    <w:p w:rsidR="005F2592" w:rsidRPr="0045756C" w:rsidRDefault="005F2592" w:rsidP="004575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райдержадміністрації                                               Р. </w:t>
      </w:r>
      <w:proofErr w:type="spellStart"/>
      <w:r>
        <w:rPr>
          <w:sz w:val="28"/>
          <w:szCs w:val="28"/>
          <w:lang w:val="uk-UA"/>
        </w:rPr>
        <w:t>Гаврищук</w:t>
      </w:r>
      <w:proofErr w:type="spellEnd"/>
    </w:p>
    <w:p w:rsidR="005F2592" w:rsidRPr="0045756C" w:rsidRDefault="005F2592" w:rsidP="009F3DBC">
      <w:pPr>
        <w:rPr>
          <w:b/>
          <w:bCs/>
          <w:sz w:val="28"/>
          <w:szCs w:val="28"/>
          <w:lang w:val="uk-UA"/>
        </w:rPr>
      </w:pPr>
    </w:p>
    <w:p w:rsidR="005F2592" w:rsidRDefault="005F2592" w:rsidP="00CD451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Паспорт районної цільової програми</w:t>
      </w:r>
    </w:p>
    <w:p w:rsidR="005F2592" w:rsidRDefault="005F2592" w:rsidP="00CD451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розвитку туризму в </w:t>
      </w:r>
      <w:proofErr w:type="spellStart"/>
      <w:r>
        <w:rPr>
          <w:b/>
          <w:bCs/>
          <w:sz w:val="28"/>
          <w:szCs w:val="28"/>
          <w:lang w:val="uk-UA"/>
        </w:rPr>
        <w:t>Косівському</w:t>
      </w:r>
      <w:proofErr w:type="spellEnd"/>
      <w:r>
        <w:rPr>
          <w:b/>
          <w:bCs/>
          <w:sz w:val="28"/>
          <w:szCs w:val="28"/>
          <w:lang w:val="uk-UA"/>
        </w:rPr>
        <w:t xml:space="preserve"> районі на 2016-2020 роки</w:t>
      </w:r>
    </w:p>
    <w:p w:rsidR="005F2592" w:rsidRDefault="005F2592" w:rsidP="00CD4516">
      <w:pPr>
        <w:jc w:val="center"/>
        <w:rPr>
          <w:b/>
          <w:bCs/>
          <w:sz w:val="28"/>
          <w:szCs w:val="28"/>
          <w:lang w:val="uk-UA"/>
        </w:rPr>
      </w:pPr>
    </w:p>
    <w:p w:rsidR="005F2592" w:rsidRPr="00F550E4" w:rsidRDefault="005F2592" w:rsidP="00CD45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 xml:space="preserve">Ініціатор розроблення програми (замовник) – </w:t>
      </w:r>
      <w:r w:rsidRPr="00F550E4">
        <w:rPr>
          <w:sz w:val="28"/>
          <w:szCs w:val="28"/>
          <w:lang w:val="uk-UA"/>
        </w:rPr>
        <w:t>управління економічного розвитку, торгівлі і туризму райдержадміністрації</w:t>
      </w:r>
    </w:p>
    <w:p w:rsidR="005F2592" w:rsidRPr="00F550E4" w:rsidRDefault="005F2592" w:rsidP="00CD45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 xml:space="preserve"> Розробник програми - </w:t>
      </w:r>
      <w:r w:rsidRPr="00F550E4">
        <w:rPr>
          <w:sz w:val="28"/>
          <w:szCs w:val="28"/>
          <w:lang w:val="uk-UA"/>
        </w:rPr>
        <w:t>управління економічного розвитку, торгівлі і туризму райдержадміністрації</w:t>
      </w:r>
    </w:p>
    <w:p w:rsidR="005F2592" w:rsidRPr="00F550E4" w:rsidRDefault="005F2592" w:rsidP="00CD4516">
      <w:pPr>
        <w:numPr>
          <w:ilvl w:val="0"/>
          <w:numId w:val="2"/>
        </w:numPr>
        <w:jc w:val="both"/>
        <w:rPr>
          <w:b/>
          <w:bCs/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 xml:space="preserve">Термін реалізації програми: </w:t>
      </w:r>
      <w:r w:rsidRPr="00F550E4">
        <w:rPr>
          <w:sz w:val="28"/>
          <w:szCs w:val="28"/>
          <w:lang w:val="uk-UA"/>
        </w:rPr>
        <w:t>з 2016 по 2020 роки</w:t>
      </w:r>
    </w:p>
    <w:p w:rsidR="005F2592" w:rsidRPr="00F550E4" w:rsidRDefault="005F2592" w:rsidP="00CD4516">
      <w:pPr>
        <w:numPr>
          <w:ilvl w:val="0"/>
          <w:numId w:val="2"/>
        </w:numPr>
        <w:jc w:val="both"/>
        <w:rPr>
          <w:b/>
          <w:bCs/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 xml:space="preserve">Етапи фінансування програми: </w:t>
      </w:r>
      <w:r w:rsidRPr="00F550E4">
        <w:rPr>
          <w:sz w:val="28"/>
          <w:szCs w:val="28"/>
          <w:lang w:val="uk-UA"/>
        </w:rPr>
        <w:t>щорічно</w:t>
      </w:r>
    </w:p>
    <w:p w:rsidR="005F2592" w:rsidRPr="00F550E4" w:rsidRDefault="005F2592" w:rsidP="00CD4516">
      <w:pPr>
        <w:numPr>
          <w:ilvl w:val="0"/>
          <w:numId w:val="2"/>
        </w:numPr>
        <w:jc w:val="both"/>
        <w:rPr>
          <w:b/>
          <w:bCs/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>Обсяги фінансування програми (</w:t>
      </w:r>
      <w:proofErr w:type="spellStart"/>
      <w:r w:rsidRPr="00F550E4">
        <w:rPr>
          <w:b/>
          <w:bCs/>
          <w:sz w:val="28"/>
          <w:szCs w:val="28"/>
          <w:lang w:val="uk-UA"/>
        </w:rPr>
        <w:t>тис.грн</w:t>
      </w:r>
      <w:proofErr w:type="spellEnd"/>
      <w:r w:rsidRPr="00F550E4">
        <w:rPr>
          <w:b/>
          <w:bCs/>
          <w:sz w:val="28"/>
          <w:szCs w:val="28"/>
          <w:lang w:val="uk-UA"/>
        </w:rPr>
        <w:t>.):</w:t>
      </w:r>
    </w:p>
    <w:p w:rsidR="005F2592" w:rsidRPr="00F550E4" w:rsidRDefault="005F2592" w:rsidP="00CD4516">
      <w:pPr>
        <w:jc w:val="both"/>
        <w:rPr>
          <w:sz w:val="28"/>
          <w:szCs w:val="28"/>
          <w:lang w:val="uk-UA"/>
        </w:rPr>
      </w:pPr>
    </w:p>
    <w:tbl>
      <w:tblPr>
        <w:tblW w:w="99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4394"/>
        <w:gridCol w:w="1843"/>
        <w:gridCol w:w="1068"/>
      </w:tblGrid>
      <w:tr w:rsidR="005F2592" w:rsidRPr="00F550E4">
        <w:trPr>
          <w:cantSplit/>
        </w:trPr>
        <w:tc>
          <w:tcPr>
            <w:tcW w:w="1101" w:type="dxa"/>
            <w:vMerge w:val="restart"/>
            <w:vAlign w:val="center"/>
          </w:tcPr>
          <w:p w:rsidR="005F2592" w:rsidRPr="00F550E4" w:rsidRDefault="005F2592">
            <w:pPr>
              <w:pStyle w:val="5"/>
              <w:rPr>
                <w:sz w:val="28"/>
                <w:szCs w:val="28"/>
              </w:rPr>
            </w:pPr>
            <w:r w:rsidRPr="00F550E4">
              <w:rPr>
                <w:sz w:val="28"/>
                <w:szCs w:val="28"/>
              </w:rPr>
              <w:t>Роки</w:t>
            </w:r>
          </w:p>
          <w:p w:rsidR="005F2592" w:rsidRPr="00F550E4" w:rsidRDefault="005F259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64" w:type="dxa"/>
            <w:gridSpan w:val="4"/>
          </w:tcPr>
          <w:p w:rsidR="005F2592" w:rsidRPr="00F550E4" w:rsidRDefault="005F2592">
            <w:pPr>
              <w:pStyle w:val="4"/>
              <w:rPr>
                <w:b/>
                <w:bCs/>
                <w:sz w:val="28"/>
                <w:szCs w:val="28"/>
              </w:rPr>
            </w:pPr>
            <w:r w:rsidRPr="00F550E4">
              <w:rPr>
                <w:b/>
                <w:bCs/>
                <w:sz w:val="28"/>
                <w:szCs w:val="28"/>
              </w:rPr>
              <w:t>Обсяги фінансування</w:t>
            </w:r>
          </w:p>
        </w:tc>
      </w:tr>
      <w:tr w:rsidR="005F2592" w:rsidRPr="00F550E4">
        <w:trPr>
          <w:cantSplit/>
        </w:trPr>
        <w:tc>
          <w:tcPr>
            <w:tcW w:w="1101" w:type="dxa"/>
            <w:vMerge/>
            <w:vAlign w:val="center"/>
          </w:tcPr>
          <w:p w:rsidR="005F2592" w:rsidRPr="00F550E4" w:rsidRDefault="005F259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F2592" w:rsidRPr="00F550E4" w:rsidRDefault="005F2592">
            <w:pPr>
              <w:pStyle w:val="4"/>
              <w:rPr>
                <w:sz w:val="28"/>
                <w:szCs w:val="28"/>
              </w:rPr>
            </w:pPr>
            <w:r w:rsidRPr="00F550E4">
              <w:rPr>
                <w:sz w:val="28"/>
                <w:szCs w:val="28"/>
              </w:rPr>
              <w:t>Всього</w:t>
            </w:r>
          </w:p>
        </w:tc>
        <w:tc>
          <w:tcPr>
            <w:tcW w:w="7305" w:type="dxa"/>
            <w:gridSpan w:val="3"/>
          </w:tcPr>
          <w:p w:rsidR="005F2592" w:rsidRPr="00F550E4" w:rsidRDefault="005F2592">
            <w:pPr>
              <w:jc w:val="center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в т.ч. за джерелами фінансування</w:t>
            </w:r>
          </w:p>
        </w:tc>
      </w:tr>
      <w:tr w:rsidR="005F2592" w:rsidRPr="00F550E4">
        <w:trPr>
          <w:cantSplit/>
        </w:trPr>
        <w:tc>
          <w:tcPr>
            <w:tcW w:w="1101" w:type="dxa"/>
            <w:vMerge/>
            <w:vAlign w:val="center"/>
          </w:tcPr>
          <w:p w:rsidR="005F2592" w:rsidRPr="00F550E4" w:rsidRDefault="005F259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5F2592" w:rsidRPr="00F550E4" w:rsidRDefault="005F25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5F2592" w:rsidRPr="00F550E4" w:rsidRDefault="005F2592" w:rsidP="00EC0A82">
            <w:pPr>
              <w:jc w:val="center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843" w:type="dxa"/>
          </w:tcPr>
          <w:p w:rsidR="005F2592" w:rsidRPr="00F550E4" w:rsidRDefault="005F2592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1068" w:type="dxa"/>
          </w:tcPr>
          <w:p w:rsidR="005F2592" w:rsidRPr="00F550E4" w:rsidRDefault="005F2592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інші джерела</w:t>
            </w:r>
          </w:p>
        </w:tc>
      </w:tr>
      <w:tr w:rsidR="00B46CF8" w:rsidRPr="00F550E4">
        <w:trPr>
          <w:cantSplit/>
          <w:trHeight w:val="615"/>
        </w:trPr>
        <w:tc>
          <w:tcPr>
            <w:tcW w:w="1101" w:type="dxa"/>
          </w:tcPr>
          <w:p w:rsidR="00B46CF8" w:rsidRPr="00F550E4" w:rsidRDefault="00B46CF8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2016 – 2020</w:t>
            </w:r>
          </w:p>
          <w:p w:rsidR="00B46CF8" w:rsidRPr="00F550E4" w:rsidRDefault="00B46CF8" w:rsidP="004D693E">
            <w:pPr>
              <w:jc w:val="center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в т.ч.</w:t>
            </w:r>
          </w:p>
        </w:tc>
        <w:tc>
          <w:tcPr>
            <w:tcW w:w="1559" w:type="dxa"/>
          </w:tcPr>
          <w:p w:rsidR="00B46CF8" w:rsidRPr="00F550E4" w:rsidRDefault="00B46CF8" w:rsidP="00B46C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4040</w:t>
            </w:r>
          </w:p>
        </w:tc>
        <w:tc>
          <w:tcPr>
            <w:tcW w:w="4394" w:type="dxa"/>
          </w:tcPr>
          <w:p w:rsidR="00B46CF8" w:rsidRPr="00EC0A82" w:rsidRDefault="00B46CF8" w:rsidP="00EC0A82">
            <w:pPr>
              <w:rPr>
                <w:sz w:val="28"/>
                <w:szCs w:val="28"/>
                <w:lang w:val="uk-UA"/>
              </w:rPr>
            </w:pPr>
            <w:r w:rsidRPr="00EC0A82">
              <w:rPr>
                <w:sz w:val="28"/>
                <w:szCs w:val="28"/>
                <w:lang w:val="uk-UA"/>
              </w:rPr>
              <w:t>У межах бюджетних призначень</w:t>
            </w:r>
          </w:p>
        </w:tc>
        <w:tc>
          <w:tcPr>
            <w:tcW w:w="1843" w:type="dxa"/>
          </w:tcPr>
          <w:p w:rsidR="00B46CF8" w:rsidRPr="00F550E4" w:rsidRDefault="00B46CF8" w:rsidP="009D7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4040</w:t>
            </w:r>
          </w:p>
        </w:tc>
        <w:tc>
          <w:tcPr>
            <w:tcW w:w="1068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CF8" w:rsidRPr="00F550E4">
        <w:trPr>
          <w:cantSplit/>
        </w:trPr>
        <w:tc>
          <w:tcPr>
            <w:tcW w:w="1101" w:type="dxa"/>
          </w:tcPr>
          <w:p w:rsidR="00B46CF8" w:rsidRPr="00F550E4" w:rsidRDefault="00B46CF8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559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4394" w:type="dxa"/>
          </w:tcPr>
          <w:p w:rsidR="00B46CF8" w:rsidRPr="00EC0A82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 w:rsidRPr="00EC0A82">
              <w:rPr>
                <w:sz w:val="28"/>
                <w:szCs w:val="28"/>
                <w:lang w:val="uk-UA"/>
              </w:rPr>
              <w:t>У межах бюджетних призначень</w:t>
            </w:r>
          </w:p>
        </w:tc>
        <w:tc>
          <w:tcPr>
            <w:tcW w:w="1843" w:type="dxa"/>
          </w:tcPr>
          <w:p w:rsidR="00B46CF8" w:rsidRPr="00F550E4" w:rsidRDefault="00B46CF8" w:rsidP="009D7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068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CF8" w:rsidRPr="00F550E4">
        <w:trPr>
          <w:cantSplit/>
        </w:trPr>
        <w:tc>
          <w:tcPr>
            <w:tcW w:w="1101" w:type="dxa"/>
          </w:tcPr>
          <w:p w:rsidR="00B46CF8" w:rsidRPr="00F550E4" w:rsidRDefault="00B46CF8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559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4394" w:type="dxa"/>
          </w:tcPr>
          <w:p w:rsidR="00B46CF8" w:rsidRPr="00EC0A82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 w:rsidRPr="00EC0A82">
              <w:rPr>
                <w:sz w:val="28"/>
                <w:szCs w:val="28"/>
                <w:lang w:val="uk-UA"/>
              </w:rPr>
              <w:t>У межах бюджетних призначень</w:t>
            </w:r>
          </w:p>
        </w:tc>
        <w:tc>
          <w:tcPr>
            <w:tcW w:w="1843" w:type="dxa"/>
          </w:tcPr>
          <w:p w:rsidR="00B46CF8" w:rsidRPr="00F550E4" w:rsidRDefault="00B46CF8" w:rsidP="009D7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068" w:type="dxa"/>
          </w:tcPr>
          <w:p w:rsidR="00B46CF8" w:rsidRPr="00F550E4" w:rsidRDefault="00B46CF8" w:rsidP="000662F6">
            <w:pPr>
              <w:rPr>
                <w:sz w:val="28"/>
                <w:szCs w:val="28"/>
                <w:lang w:val="uk-UA"/>
              </w:rPr>
            </w:pPr>
          </w:p>
        </w:tc>
      </w:tr>
      <w:tr w:rsidR="00B46CF8" w:rsidRPr="00F550E4">
        <w:trPr>
          <w:cantSplit/>
        </w:trPr>
        <w:tc>
          <w:tcPr>
            <w:tcW w:w="1101" w:type="dxa"/>
          </w:tcPr>
          <w:p w:rsidR="00B46CF8" w:rsidRPr="00F550E4" w:rsidRDefault="00B46CF8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559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740</w:t>
            </w:r>
          </w:p>
        </w:tc>
        <w:tc>
          <w:tcPr>
            <w:tcW w:w="4394" w:type="dxa"/>
          </w:tcPr>
          <w:p w:rsidR="00B46CF8" w:rsidRPr="00EC0A82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 w:rsidRPr="00EC0A82">
              <w:rPr>
                <w:sz w:val="28"/>
                <w:szCs w:val="28"/>
                <w:lang w:val="uk-UA"/>
              </w:rPr>
              <w:t>У межах бюджетних призначень</w:t>
            </w:r>
          </w:p>
        </w:tc>
        <w:tc>
          <w:tcPr>
            <w:tcW w:w="1843" w:type="dxa"/>
          </w:tcPr>
          <w:p w:rsidR="00B46CF8" w:rsidRPr="00F550E4" w:rsidRDefault="00B46CF8" w:rsidP="009D7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740</w:t>
            </w:r>
          </w:p>
        </w:tc>
        <w:tc>
          <w:tcPr>
            <w:tcW w:w="1068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CF8" w:rsidRPr="00F550E4">
        <w:trPr>
          <w:cantSplit/>
        </w:trPr>
        <w:tc>
          <w:tcPr>
            <w:tcW w:w="1101" w:type="dxa"/>
          </w:tcPr>
          <w:p w:rsidR="00B46CF8" w:rsidRPr="00F550E4" w:rsidRDefault="00B46CF8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559" w:type="dxa"/>
          </w:tcPr>
          <w:p w:rsidR="00B46CF8" w:rsidRPr="00F550E4" w:rsidRDefault="00B46CF8" w:rsidP="00B46C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</w:t>
            </w:r>
          </w:p>
        </w:tc>
        <w:tc>
          <w:tcPr>
            <w:tcW w:w="4394" w:type="dxa"/>
          </w:tcPr>
          <w:p w:rsidR="00B46CF8" w:rsidRPr="00EC0A82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 w:rsidRPr="00EC0A82">
              <w:rPr>
                <w:sz w:val="28"/>
                <w:szCs w:val="28"/>
                <w:lang w:val="uk-UA"/>
              </w:rPr>
              <w:t>У межах бюджетних призначень</w:t>
            </w:r>
          </w:p>
        </w:tc>
        <w:tc>
          <w:tcPr>
            <w:tcW w:w="1843" w:type="dxa"/>
          </w:tcPr>
          <w:p w:rsidR="00B46CF8" w:rsidRPr="00F550E4" w:rsidRDefault="00B46CF8" w:rsidP="009D74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</w:t>
            </w:r>
          </w:p>
        </w:tc>
        <w:tc>
          <w:tcPr>
            <w:tcW w:w="1068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6CF8" w:rsidRPr="00F550E4">
        <w:trPr>
          <w:cantSplit/>
        </w:trPr>
        <w:tc>
          <w:tcPr>
            <w:tcW w:w="1101" w:type="dxa"/>
          </w:tcPr>
          <w:p w:rsidR="00B46CF8" w:rsidRPr="00F550E4" w:rsidRDefault="00B46CF8">
            <w:pPr>
              <w:jc w:val="both"/>
              <w:rPr>
                <w:sz w:val="28"/>
                <w:szCs w:val="28"/>
                <w:lang w:val="uk-UA"/>
              </w:rPr>
            </w:pPr>
            <w:r w:rsidRPr="00F550E4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559" w:type="dxa"/>
          </w:tcPr>
          <w:p w:rsidR="00B46CF8" w:rsidRPr="00F550E4" w:rsidRDefault="00B46CF8" w:rsidP="00B46C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</w:t>
            </w:r>
          </w:p>
        </w:tc>
        <w:tc>
          <w:tcPr>
            <w:tcW w:w="4394" w:type="dxa"/>
          </w:tcPr>
          <w:p w:rsidR="00B46CF8" w:rsidRPr="00EC0A82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  <w:r w:rsidRPr="00EC0A82">
              <w:rPr>
                <w:sz w:val="28"/>
                <w:szCs w:val="28"/>
                <w:lang w:val="uk-UA"/>
              </w:rPr>
              <w:t>У межах бюджетних призначень</w:t>
            </w:r>
          </w:p>
        </w:tc>
        <w:tc>
          <w:tcPr>
            <w:tcW w:w="1843" w:type="dxa"/>
          </w:tcPr>
          <w:p w:rsidR="00B46CF8" w:rsidRPr="00F550E4" w:rsidRDefault="00B46CF8" w:rsidP="00B46C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</w:t>
            </w:r>
          </w:p>
        </w:tc>
        <w:tc>
          <w:tcPr>
            <w:tcW w:w="1068" w:type="dxa"/>
          </w:tcPr>
          <w:p w:rsidR="00B46CF8" w:rsidRPr="00F550E4" w:rsidRDefault="00B46CF8" w:rsidP="007365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F2592" w:rsidRPr="00F550E4" w:rsidRDefault="005F2592" w:rsidP="00CD4516">
      <w:pPr>
        <w:jc w:val="both"/>
        <w:rPr>
          <w:sz w:val="28"/>
          <w:szCs w:val="28"/>
          <w:lang w:val="uk-UA"/>
        </w:rPr>
      </w:pPr>
    </w:p>
    <w:p w:rsidR="005F2592" w:rsidRPr="00F550E4" w:rsidRDefault="005F2592" w:rsidP="002E43A3">
      <w:pPr>
        <w:jc w:val="both"/>
        <w:rPr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 xml:space="preserve">6. Очікувані результати виконання  програми – </w:t>
      </w:r>
      <w:r w:rsidRPr="00F550E4">
        <w:rPr>
          <w:sz w:val="28"/>
          <w:szCs w:val="28"/>
          <w:lang w:val="uk-UA"/>
        </w:rPr>
        <w:t xml:space="preserve">виконання Програми дасть змогу відновити та розвинути існуючу інфраструктуру </w:t>
      </w:r>
      <w:proofErr w:type="spellStart"/>
      <w:r w:rsidRPr="00F550E4">
        <w:rPr>
          <w:sz w:val="28"/>
          <w:szCs w:val="28"/>
          <w:lang w:val="uk-UA"/>
        </w:rPr>
        <w:t>Косівського</w:t>
      </w:r>
      <w:proofErr w:type="spellEnd"/>
      <w:r w:rsidRPr="00F550E4">
        <w:rPr>
          <w:sz w:val="28"/>
          <w:szCs w:val="28"/>
          <w:lang w:val="uk-UA"/>
        </w:rPr>
        <w:t xml:space="preserve"> району. Реалізація Програми сприятиме розвитку сільського зеленого туризму, створенню мережі туристично-екскурсійних маршрутів, залучення інвестицій в район, впровадження нових форм організації туризму, збільшення надходжень в бюджет району.</w:t>
      </w:r>
    </w:p>
    <w:p w:rsidR="005F2592" w:rsidRPr="00F550E4" w:rsidRDefault="005F2592" w:rsidP="00EC0A82">
      <w:pPr>
        <w:rPr>
          <w:sz w:val="28"/>
          <w:szCs w:val="28"/>
          <w:lang w:val="uk-UA"/>
        </w:rPr>
      </w:pPr>
      <w:r w:rsidRPr="00F550E4">
        <w:rPr>
          <w:b/>
          <w:bCs/>
          <w:sz w:val="28"/>
          <w:szCs w:val="28"/>
          <w:lang w:val="uk-UA"/>
        </w:rPr>
        <w:t xml:space="preserve">7. Термін проведення звітності: </w:t>
      </w:r>
      <w:r w:rsidRPr="00F550E4">
        <w:rPr>
          <w:sz w:val="28"/>
          <w:szCs w:val="28"/>
          <w:lang w:val="uk-UA"/>
        </w:rPr>
        <w:t>щорічно.</w:t>
      </w:r>
    </w:p>
    <w:p w:rsidR="005F2592" w:rsidRDefault="005F2592" w:rsidP="00CD4516">
      <w:pPr>
        <w:jc w:val="both"/>
        <w:rPr>
          <w:b/>
          <w:bCs/>
          <w:sz w:val="28"/>
          <w:szCs w:val="28"/>
          <w:lang w:val="uk-UA"/>
        </w:rPr>
      </w:pPr>
    </w:p>
    <w:p w:rsidR="005F2592" w:rsidRDefault="005F2592" w:rsidP="002E43A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Замовник Програми:</w:t>
      </w:r>
    </w:p>
    <w:p w:rsidR="005F2592" w:rsidRDefault="005F2592" w:rsidP="002E43A3">
      <w:pPr>
        <w:rPr>
          <w:b/>
          <w:bCs/>
          <w:sz w:val="28"/>
          <w:szCs w:val="28"/>
          <w:lang w:val="uk-UA"/>
        </w:rPr>
      </w:pPr>
    </w:p>
    <w:p w:rsidR="005F2592" w:rsidRDefault="005F2592" w:rsidP="002E43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управління </w:t>
      </w:r>
    </w:p>
    <w:p w:rsidR="005F2592" w:rsidRDefault="005F2592" w:rsidP="002E43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економічного розвитку, торгівлі і </w:t>
      </w:r>
    </w:p>
    <w:p w:rsidR="005F2592" w:rsidRDefault="005F2592" w:rsidP="002E43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туризму райдержадміністрації                                                В. </w:t>
      </w:r>
      <w:proofErr w:type="spellStart"/>
      <w:r>
        <w:rPr>
          <w:sz w:val="28"/>
          <w:szCs w:val="28"/>
          <w:lang w:val="uk-UA"/>
        </w:rPr>
        <w:t>Жмендак</w:t>
      </w:r>
      <w:proofErr w:type="spellEnd"/>
    </w:p>
    <w:p w:rsidR="005F2592" w:rsidRDefault="005F2592" w:rsidP="002E43A3">
      <w:pPr>
        <w:rPr>
          <w:sz w:val="28"/>
          <w:szCs w:val="28"/>
          <w:lang w:val="uk-UA"/>
        </w:rPr>
      </w:pPr>
    </w:p>
    <w:p w:rsidR="005F2592" w:rsidRDefault="005F2592" w:rsidP="002E43A3">
      <w:pPr>
        <w:rPr>
          <w:sz w:val="28"/>
          <w:szCs w:val="28"/>
          <w:lang w:val="uk-UA"/>
        </w:rPr>
      </w:pPr>
    </w:p>
    <w:p w:rsidR="005F2592" w:rsidRDefault="005F2592" w:rsidP="002E43A3">
      <w:pPr>
        <w:rPr>
          <w:b/>
          <w:bCs/>
          <w:sz w:val="28"/>
          <w:szCs w:val="28"/>
          <w:lang w:val="uk-UA"/>
        </w:rPr>
      </w:pPr>
      <w:r w:rsidRPr="009F3DBC">
        <w:rPr>
          <w:b/>
          <w:bCs/>
          <w:sz w:val="28"/>
          <w:szCs w:val="28"/>
          <w:lang w:val="uk-UA"/>
        </w:rPr>
        <w:t>Керівник Програми:</w:t>
      </w:r>
    </w:p>
    <w:p w:rsidR="005F2592" w:rsidRDefault="005F2592" w:rsidP="002E43A3">
      <w:pPr>
        <w:rPr>
          <w:b/>
          <w:bCs/>
          <w:sz w:val="28"/>
          <w:szCs w:val="28"/>
          <w:lang w:val="uk-UA"/>
        </w:rPr>
      </w:pPr>
    </w:p>
    <w:p w:rsidR="005F2592" w:rsidRDefault="005F2592" w:rsidP="002E43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5F2592" w:rsidRPr="00F550E4" w:rsidRDefault="005F2592" w:rsidP="00F550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                                                             Я. </w:t>
      </w:r>
      <w:proofErr w:type="spellStart"/>
      <w:r>
        <w:rPr>
          <w:sz w:val="28"/>
          <w:szCs w:val="28"/>
          <w:lang w:val="uk-UA"/>
        </w:rPr>
        <w:t>Бринський</w:t>
      </w:r>
      <w:proofErr w:type="spellEnd"/>
    </w:p>
    <w:p w:rsidR="005F2592" w:rsidRDefault="005F2592" w:rsidP="009C7B5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Стан розвитку туризму в </w:t>
      </w:r>
      <w:proofErr w:type="spellStart"/>
      <w:r>
        <w:rPr>
          <w:b/>
          <w:bCs/>
          <w:sz w:val="28"/>
          <w:szCs w:val="28"/>
          <w:lang w:val="uk-UA"/>
        </w:rPr>
        <w:t>Косівському</w:t>
      </w:r>
      <w:proofErr w:type="spellEnd"/>
      <w:r>
        <w:rPr>
          <w:b/>
          <w:bCs/>
          <w:sz w:val="28"/>
          <w:szCs w:val="28"/>
          <w:lang w:val="uk-UA"/>
        </w:rPr>
        <w:t xml:space="preserve"> районі</w:t>
      </w:r>
    </w:p>
    <w:p w:rsidR="005F2592" w:rsidRDefault="005F2592" w:rsidP="00725D59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Сучасний етап формування та розвитку ринкової економіки супроводжується створенням і розвитком конкурентного середовища в усіх галузях економіки. Туризм є рушійною силою економічного зростання і процвітання. Щодо України, то туристична галузь не має високого рівня розвитку, проте її функціонування справляє значний вплив на економіку і є досить перспективним напрямом.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розпорядження Кабінету Міністрів України від 14.08.2013 р. № 843-р курортно-рекреаційну сферу і туризм віднесено до переліку пріоритетних галузей економіки.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Указом Президента України від 12.01.2015р. № 5\2015 схвалено Стратегію сталого розвитку «Україна-2020».  Відповідно до даної Стратегії передбачено реалізацію Програми розвитку туризму.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обласної ради від 17.10.2014 р. № 1401-32/2014 затверджена Стратегія розвитку Івано-Франківської області на період до 2020 року. Однією із стратегічних цілей визначено розвиток туристично-рекреаційної сфери.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Косівщина-</w:t>
      </w:r>
      <w:proofErr w:type="spellEnd"/>
      <w:r>
        <w:rPr>
          <w:sz w:val="28"/>
          <w:szCs w:val="28"/>
          <w:lang w:val="uk-UA"/>
        </w:rPr>
        <w:t xml:space="preserve"> чарівний куточок природного ландшафту Прикарпаття, важливий духовний, культурно-мистецький, туристичний і торгівельний центр краю з багатою і славною історією. Вигідне географічне розташування, зосередження в районі особливих природних ресурсів зі своєрідною флорою та фауною, сприятлива екологія, велика кількість пам</w:t>
      </w:r>
      <w:r w:rsidRPr="009D3EF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яток архітектури, заповідна зона, збережені культурні традиції предків, відомі мистецькі осередки, а також історична спадщина визначають </w:t>
      </w:r>
      <w:proofErr w:type="spellStart"/>
      <w:r>
        <w:rPr>
          <w:sz w:val="28"/>
          <w:szCs w:val="28"/>
          <w:lang w:val="uk-UA"/>
        </w:rPr>
        <w:t>Косівщину</w:t>
      </w:r>
      <w:proofErr w:type="spellEnd"/>
      <w:r>
        <w:rPr>
          <w:sz w:val="28"/>
          <w:szCs w:val="28"/>
          <w:lang w:val="uk-UA"/>
        </w:rPr>
        <w:t xml:space="preserve"> як привабливий туристичний об</w:t>
      </w:r>
      <w:r w:rsidRPr="009149E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Косівського</w:t>
      </w:r>
      <w:proofErr w:type="spellEnd"/>
      <w:r>
        <w:rPr>
          <w:sz w:val="28"/>
          <w:szCs w:val="28"/>
          <w:lang w:val="uk-UA"/>
        </w:rPr>
        <w:t xml:space="preserve"> району працюють та готові надати послуги туристам 18 закладів готельного типу, близько 80 садиб сільського зеленого туризму (10 садиб отримали сертифікат Спілки сприяння розвитку сільського зеленого туризму в Україні «Українська гостинна садиба») та 80 закладів харчування, 27 музеїв. На території району активістами проекту «</w:t>
      </w:r>
      <w:proofErr w:type="spellStart"/>
      <w:r>
        <w:rPr>
          <w:sz w:val="28"/>
          <w:szCs w:val="28"/>
          <w:lang w:val="uk-UA"/>
        </w:rPr>
        <w:t>ВелоКосів</w:t>
      </w:r>
      <w:proofErr w:type="spellEnd"/>
      <w:r>
        <w:rPr>
          <w:sz w:val="28"/>
          <w:szCs w:val="28"/>
          <w:lang w:val="uk-UA"/>
        </w:rPr>
        <w:t xml:space="preserve">» розроблено близько 40 </w:t>
      </w:r>
      <w:proofErr w:type="spellStart"/>
      <w:r>
        <w:rPr>
          <w:sz w:val="28"/>
          <w:szCs w:val="28"/>
          <w:lang w:val="uk-UA"/>
        </w:rPr>
        <w:t>вело-</w:t>
      </w:r>
      <w:proofErr w:type="spellEnd"/>
      <w:r>
        <w:rPr>
          <w:sz w:val="28"/>
          <w:szCs w:val="28"/>
          <w:lang w:val="uk-UA"/>
        </w:rPr>
        <w:t xml:space="preserve"> та пішохідних маршрутів, половина з яких промаркована.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Найцікавішими та найбільш відвідуваними туристичними об’єктами </w:t>
      </w:r>
      <w:proofErr w:type="spellStart"/>
      <w:r>
        <w:rPr>
          <w:sz w:val="28"/>
          <w:szCs w:val="28"/>
          <w:lang w:val="uk-UA"/>
        </w:rPr>
        <w:t>Косівщини</w:t>
      </w:r>
      <w:proofErr w:type="spellEnd"/>
      <w:r>
        <w:rPr>
          <w:sz w:val="28"/>
          <w:szCs w:val="28"/>
          <w:lang w:val="uk-UA"/>
        </w:rPr>
        <w:t xml:space="preserve"> є: Туристично-мистецький комплекс «Маєток Святого Миколая» (с. </w:t>
      </w:r>
      <w:proofErr w:type="spellStart"/>
      <w:r>
        <w:rPr>
          <w:sz w:val="28"/>
          <w:szCs w:val="28"/>
          <w:lang w:val="uk-UA"/>
        </w:rPr>
        <w:t>Пістинь</w:t>
      </w:r>
      <w:proofErr w:type="spellEnd"/>
      <w:r>
        <w:rPr>
          <w:sz w:val="28"/>
          <w:szCs w:val="28"/>
          <w:lang w:val="uk-UA"/>
        </w:rPr>
        <w:t>), Сріблясті водоспади (</w:t>
      </w:r>
      <w:proofErr w:type="spellStart"/>
      <w:r>
        <w:rPr>
          <w:sz w:val="28"/>
          <w:szCs w:val="28"/>
          <w:lang w:val="uk-UA"/>
        </w:rPr>
        <w:t>с.Шешори</w:t>
      </w:r>
      <w:proofErr w:type="spellEnd"/>
      <w:r>
        <w:rPr>
          <w:sz w:val="28"/>
          <w:szCs w:val="28"/>
          <w:lang w:val="uk-UA"/>
        </w:rPr>
        <w:t>), НПП «Гуцульщина»,                  г. Михалкова (</w:t>
      </w:r>
      <w:proofErr w:type="spellStart"/>
      <w:r>
        <w:rPr>
          <w:sz w:val="28"/>
          <w:szCs w:val="28"/>
          <w:lang w:val="uk-UA"/>
        </w:rPr>
        <w:t>м.Косів</w:t>
      </w:r>
      <w:proofErr w:type="spellEnd"/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Косівський</w:t>
      </w:r>
      <w:proofErr w:type="spellEnd"/>
      <w:r>
        <w:rPr>
          <w:sz w:val="28"/>
          <w:szCs w:val="28"/>
          <w:lang w:val="uk-UA"/>
        </w:rPr>
        <w:t xml:space="preserve"> сувенірний ринок, </w:t>
      </w:r>
      <w:proofErr w:type="spellStart"/>
      <w:r>
        <w:rPr>
          <w:sz w:val="28"/>
          <w:szCs w:val="28"/>
          <w:lang w:val="uk-UA"/>
        </w:rPr>
        <w:t>Терношорська</w:t>
      </w:r>
      <w:proofErr w:type="spellEnd"/>
      <w:r>
        <w:rPr>
          <w:sz w:val="28"/>
          <w:szCs w:val="28"/>
          <w:lang w:val="uk-UA"/>
        </w:rPr>
        <w:t xml:space="preserve"> Лада             (с. Яворів), </w:t>
      </w:r>
      <w:proofErr w:type="spellStart"/>
      <w:r>
        <w:rPr>
          <w:sz w:val="28"/>
          <w:szCs w:val="28"/>
          <w:lang w:val="uk-UA"/>
        </w:rPr>
        <w:t>оз.Лебедин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с.Шешори</w:t>
      </w:r>
      <w:proofErr w:type="spellEnd"/>
      <w:r>
        <w:rPr>
          <w:sz w:val="28"/>
          <w:szCs w:val="28"/>
          <w:lang w:val="uk-UA"/>
        </w:rPr>
        <w:t>) та інші.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Впродовж виконання Програми розвитку туризму в </w:t>
      </w:r>
      <w:proofErr w:type="spellStart"/>
      <w:r>
        <w:rPr>
          <w:sz w:val="28"/>
          <w:szCs w:val="28"/>
          <w:lang w:val="uk-UA"/>
        </w:rPr>
        <w:t>Косівському</w:t>
      </w:r>
      <w:proofErr w:type="spellEnd"/>
      <w:r>
        <w:rPr>
          <w:sz w:val="28"/>
          <w:szCs w:val="28"/>
          <w:lang w:val="uk-UA"/>
        </w:rPr>
        <w:t xml:space="preserve"> районі на 2011-2015 роки, затвердженої рішенням районної сесії від 08.04.2011р.           № 66-4/2011 з метою розвитку туристичної інфраструктури проводились наступні заходи: виготовлення та встановлення інформаційних щитів «</w:t>
      </w:r>
      <w:proofErr w:type="spellStart"/>
      <w:r>
        <w:rPr>
          <w:sz w:val="28"/>
          <w:szCs w:val="28"/>
          <w:lang w:val="uk-UA"/>
        </w:rPr>
        <w:t>Косівщина</w:t>
      </w:r>
      <w:proofErr w:type="spellEnd"/>
      <w:r>
        <w:rPr>
          <w:sz w:val="28"/>
          <w:szCs w:val="28"/>
          <w:lang w:val="uk-UA"/>
        </w:rPr>
        <w:t xml:space="preserve"> туристична»; виготовлення </w:t>
      </w:r>
      <w:proofErr w:type="spellStart"/>
      <w:r>
        <w:rPr>
          <w:sz w:val="28"/>
          <w:szCs w:val="28"/>
          <w:lang w:val="uk-UA"/>
        </w:rPr>
        <w:t>флаєрів</w:t>
      </w:r>
      <w:proofErr w:type="spellEnd"/>
      <w:r>
        <w:rPr>
          <w:sz w:val="28"/>
          <w:szCs w:val="28"/>
          <w:lang w:val="uk-UA"/>
        </w:rPr>
        <w:t xml:space="preserve">, буклетів «Водоспади </w:t>
      </w:r>
      <w:proofErr w:type="spellStart"/>
      <w:r>
        <w:rPr>
          <w:sz w:val="28"/>
          <w:szCs w:val="28"/>
          <w:lang w:val="uk-UA"/>
        </w:rPr>
        <w:t>Косівщини</w:t>
      </w:r>
      <w:proofErr w:type="spellEnd"/>
      <w:r>
        <w:rPr>
          <w:sz w:val="28"/>
          <w:szCs w:val="28"/>
          <w:lang w:val="uk-UA"/>
        </w:rPr>
        <w:t xml:space="preserve">», «Барвисте диво», «12 причин відвідати </w:t>
      </w:r>
      <w:proofErr w:type="spellStart"/>
      <w:r>
        <w:rPr>
          <w:sz w:val="28"/>
          <w:szCs w:val="28"/>
          <w:lang w:val="uk-UA"/>
        </w:rPr>
        <w:t>Косівщину</w:t>
      </w:r>
      <w:proofErr w:type="spellEnd"/>
      <w:r>
        <w:rPr>
          <w:sz w:val="28"/>
          <w:szCs w:val="28"/>
          <w:lang w:val="uk-UA"/>
        </w:rPr>
        <w:t xml:space="preserve">», календариків, сувенірних кружок та ручок, путівників «Подорожі по </w:t>
      </w:r>
      <w:r>
        <w:rPr>
          <w:sz w:val="28"/>
          <w:szCs w:val="28"/>
          <w:lang w:val="uk-UA"/>
        </w:rPr>
        <w:lastRenderedPageBreak/>
        <w:t xml:space="preserve">Гуцульщині» та «Мистецька скарбниця </w:t>
      </w:r>
      <w:proofErr w:type="spellStart"/>
      <w:r>
        <w:rPr>
          <w:sz w:val="28"/>
          <w:szCs w:val="28"/>
          <w:lang w:val="uk-UA"/>
        </w:rPr>
        <w:t>Косівщини</w:t>
      </w:r>
      <w:proofErr w:type="spellEnd"/>
      <w:r>
        <w:rPr>
          <w:sz w:val="28"/>
          <w:szCs w:val="28"/>
          <w:lang w:val="uk-UA"/>
        </w:rPr>
        <w:t>» презентаційних папок; фінансова підтримка фестивалів «Новорічно-Різдвяна іграшка» та «</w:t>
      </w:r>
      <w:proofErr w:type="spellStart"/>
      <w:r>
        <w:rPr>
          <w:sz w:val="28"/>
          <w:szCs w:val="28"/>
          <w:lang w:val="en-US"/>
        </w:rPr>
        <w:t>BerezivBanderFest</w:t>
      </w:r>
      <w:proofErr w:type="spellEnd"/>
      <w:r>
        <w:rPr>
          <w:sz w:val="28"/>
          <w:szCs w:val="28"/>
          <w:lang w:val="uk-UA"/>
        </w:rPr>
        <w:t xml:space="preserve">»; висвітлення туристичної інформації на сайті РДА та в місцевій газеті; проведення презентацій туристичного потенціалу району в прикарпатських вузах: Івано-Франківському університеті права імені Короля Данила Галицького, Прикарпатському національному університеті імені Василя Стефаника, Інституті туризму Прикарпатського національного університету імені Василя Стефаника, Івано-Франківському національно-технічному університеті нафти і газу; представлення рекламно-інформаційної продукції </w:t>
      </w:r>
      <w:r w:rsidRPr="009D5514">
        <w:rPr>
          <w:sz w:val="28"/>
          <w:szCs w:val="28"/>
          <w:lang w:val="uk-UA"/>
        </w:rPr>
        <w:t xml:space="preserve">на 21 Міжнародній виставці </w:t>
      </w:r>
      <w:r w:rsidRPr="009D5514">
        <w:rPr>
          <w:sz w:val="28"/>
          <w:szCs w:val="28"/>
          <w:lang w:val="en-US"/>
        </w:rPr>
        <w:t>UITT</w:t>
      </w:r>
      <w:r w:rsidRPr="004012BD">
        <w:rPr>
          <w:sz w:val="28"/>
          <w:szCs w:val="28"/>
          <w:lang w:val="uk-UA"/>
        </w:rPr>
        <w:t>-2015</w:t>
      </w:r>
      <w:r w:rsidRPr="009D5514">
        <w:rPr>
          <w:sz w:val="28"/>
          <w:szCs w:val="28"/>
          <w:lang w:val="uk-UA"/>
        </w:rPr>
        <w:t xml:space="preserve"> «Україна - подорожі та туризм» в м.</w:t>
      </w:r>
      <w:r>
        <w:rPr>
          <w:sz w:val="28"/>
          <w:szCs w:val="28"/>
          <w:lang w:val="uk-UA"/>
        </w:rPr>
        <w:t xml:space="preserve"> </w:t>
      </w:r>
      <w:r w:rsidRPr="009D5514">
        <w:rPr>
          <w:sz w:val="28"/>
          <w:szCs w:val="28"/>
          <w:lang w:val="uk-UA"/>
        </w:rPr>
        <w:t>Києві та на Одеському туристичному фестивалі</w:t>
      </w:r>
      <w:r>
        <w:rPr>
          <w:sz w:val="28"/>
          <w:szCs w:val="28"/>
          <w:lang w:val="uk-UA"/>
        </w:rPr>
        <w:t>.</w:t>
      </w:r>
    </w:p>
    <w:p w:rsidR="005F2592" w:rsidRDefault="005F2592" w:rsidP="00725D59">
      <w:pPr>
        <w:ind w:firstLine="709"/>
        <w:jc w:val="both"/>
        <w:rPr>
          <w:sz w:val="28"/>
          <w:szCs w:val="28"/>
          <w:lang w:val="uk-UA"/>
        </w:rPr>
      </w:pPr>
    </w:p>
    <w:p w:rsidR="005F2592" w:rsidRDefault="005F2592" w:rsidP="00CB7B22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Серед проблем, які стримують розвиток галузі є: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незадовільний стан доріг та під</w:t>
      </w:r>
      <w:r w:rsidRPr="00B47F2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їзних шляхів до об</w:t>
      </w:r>
      <w:r w:rsidRPr="00B47F2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туристичної та курортної відвідуваності;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недостатність туристично-інформаційних знаків вздовж основних автомобільних шляхів;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недостатня кількість місць короткочасного відпочинку вздовж основних автомобільних доріг;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незадовільний стан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 w:rsidRPr="0047387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яток </w:t>
      </w:r>
      <w:proofErr w:type="spellStart"/>
      <w:r>
        <w:rPr>
          <w:sz w:val="28"/>
          <w:szCs w:val="28"/>
          <w:lang w:val="uk-UA"/>
        </w:rPr>
        <w:t>історико-архітектурної</w:t>
      </w:r>
      <w:proofErr w:type="spellEnd"/>
      <w:r>
        <w:rPr>
          <w:sz w:val="28"/>
          <w:szCs w:val="28"/>
          <w:lang w:val="uk-UA"/>
        </w:rPr>
        <w:t xml:space="preserve"> спадщини та місць рекреації;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недосконалість законодавчої та нормативно-правової бази в галузі туризму;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неналежний стан туристичних маршрутів;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неефективне використання туристично-рекреаційного потенціалу;</w:t>
      </w:r>
    </w:p>
    <w:p w:rsidR="005F2592" w:rsidRDefault="00AA444D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недостатність </w:t>
      </w:r>
      <w:r w:rsidR="005F2592">
        <w:rPr>
          <w:sz w:val="28"/>
          <w:szCs w:val="28"/>
          <w:lang w:val="uk-UA"/>
        </w:rPr>
        <w:t>коштів у районних бюджетах на фінансування заходів з розвитку туризму.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</w:p>
    <w:p w:rsidR="005F2592" w:rsidRDefault="005F2592" w:rsidP="00CB7B22">
      <w:pPr>
        <w:pStyle w:val="a6"/>
        <w:ind w:left="0" w:firstLine="709"/>
        <w:jc w:val="center"/>
        <w:rPr>
          <w:b/>
          <w:bCs/>
          <w:sz w:val="28"/>
          <w:szCs w:val="28"/>
          <w:lang w:val="uk-UA"/>
        </w:rPr>
      </w:pPr>
      <w:r w:rsidRPr="00473871">
        <w:rPr>
          <w:b/>
          <w:bCs/>
          <w:sz w:val="28"/>
          <w:szCs w:val="28"/>
          <w:lang w:val="uk-UA"/>
        </w:rPr>
        <w:t>Мета і стратегічні завдання Програми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Програми є перетворення туризму на одну з провідних галузей економіки району, формування </w:t>
      </w:r>
      <w:proofErr w:type="spellStart"/>
      <w:r>
        <w:rPr>
          <w:sz w:val="28"/>
          <w:szCs w:val="28"/>
          <w:lang w:val="uk-UA"/>
        </w:rPr>
        <w:t>конкурентноспроможного</w:t>
      </w:r>
      <w:proofErr w:type="spellEnd"/>
      <w:r>
        <w:rPr>
          <w:sz w:val="28"/>
          <w:szCs w:val="28"/>
          <w:lang w:val="uk-UA"/>
        </w:rPr>
        <w:t xml:space="preserve"> на національному та міжнародному ринках туристичного продукту для потреб розвитку внутрішнього і в</w:t>
      </w:r>
      <w:r w:rsidRPr="006D4043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їзного</w:t>
      </w:r>
      <w:proofErr w:type="spellEnd"/>
      <w:r>
        <w:rPr>
          <w:sz w:val="28"/>
          <w:szCs w:val="28"/>
          <w:lang w:val="uk-UA"/>
        </w:rPr>
        <w:t xml:space="preserve"> туризму.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</w:p>
    <w:p w:rsidR="005F2592" w:rsidRDefault="005F2592" w:rsidP="00725D59">
      <w:pPr>
        <w:pStyle w:val="a6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6D4043">
        <w:rPr>
          <w:b/>
          <w:bCs/>
          <w:sz w:val="28"/>
          <w:szCs w:val="28"/>
          <w:lang w:val="uk-UA"/>
        </w:rPr>
        <w:t>Основними стратегічними завданнями Програми є: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та вдосконалення туристично-рекреаційної інфраструктури;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туристів і екскурсантів, розширення меж туристичного сезону;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зростання обсягів туристичних послуг і надходжень до бюджетів всіх рівнів;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зростання зайнятості населення в туризмі та супутніх галузях економіки;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підвищення професійного рівня працівників туристично-рекреаційної сфери;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міжнародного співробітництва і реалізація транскордонних проектів у сфері туризму і курортів;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промоція туристичного потенціалу району.</w:t>
      </w:r>
    </w:p>
    <w:p w:rsidR="005F2592" w:rsidRDefault="005F2592" w:rsidP="00725D59">
      <w:pPr>
        <w:pStyle w:val="a6"/>
        <w:ind w:left="0" w:firstLine="709"/>
        <w:rPr>
          <w:sz w:val="28"/>
          <w:szCs w:val="28"/>
          <w:lang w:val="uk-UA"/>
        </w:rPr>
      </w:pPr>
    </w:p>
    <w:p w:rsidR="005F2592" w:rsidRDefault="005F2592" w:rsidP="00725D59">
      <w:pPr>
        <w:pStyle w:val="a6"/>
        <w:ind w:left="0" w:firstLine="709"/>
        <w:jc w:val="center"/>
        <w:rPr>
          <w:b/>
          <w:bCs/>
          <w:sz w:val="28"/>
          <w:szCs w:val="28"/>
          <w:lang w:val="uk-UA"/>
        </w:rPr>
      </w:pPr>
      <w:r w:rsidRPr="00032782">
        <w:rPr>
          <w:b/>
          <w:bCs/>
          <w:sz w:val="28"/>
          <w:szCs w:val="28"/>
          <w:lang w:val="uk-UA"/>
        </w:rPr>
        <w:t>Програмою визначаються такі пріоритетні напрями розвитку туризму: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</w:t>
      </w:r>
      <w:proofErr w:type="spellStart"/>
      <w:r>
        <w:rPr>
          <w:sz w:val="28"/>
          <w:szCs w:val="28"/>
          <w:lang w:val="uk-UA"/>
        </w:rPr>
        <w:t>конкурентноспроможних</w:t>
      </w:r>
      <w:proofErr w:type="spellEnd"/>
      <w:r>
        <w:rPr>
          <w:sz w:val="28"/>
          <w:szCs w:val="28"/>
          <w:lang w:val="uk-UA"/>
        </w:rPr>
        <w:t xml:space="preserve"> туристичних і курортних продуктів;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раціонального й ефективного використання природних, рекреаційних, історико-культурних ресурсів;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якості і розширення асортименту туристично-рекреаційних послуг;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організаційних заходів та технічних вимог до безпеки туристів; активізація міжнародної співпраці у сфері туризму і курортів;</w:t>
      </w:r>
    </w:p>
    <w:p w:rsidR="005F2592" w:rsidRDefault="005F2592" w:rsidP="00725D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рекламно-інформаційної діяльності, представлення району на національному і міжнародному туристичних ринках.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</w:p>
    <w:p w:rsidR="005F2592" w:rsidRDefault="005F2592" w:rsidP="00725D59">
      <w:pPr>
        <w:pStyle w:val="a6"/>
        <w:ind w:left="0" w:firstLine="709"/>
        <w:jc w:val="center"/>
        <w:rPr>
          <w:b/>
          <w:bCs/>
          <w:sz w:val="28"/>
          <w:szCs w:val="28"/>
          <w:lang w:val="uk-UA"/>
        </w:rPr>
      </w:pPr>
      <w:r w:rsidRPr="00032782">
        <w:rPr>
          <w:b/>
          <w:bCs/>
          <w:sz w:val="28"/>
          <w:szCs w:val="28"/>
          <w:lang w:val="uk-UA"/>
        </w:rPr>
        <w:t>Фінансове забезпечення Програми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Програми реалізуються за рахунок коштів обласного, районного бюджетів, суб</w:t>
      </w:r>
      <w:r w:rsidRPr="007110E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підприємництва всіх форм власності, громадських та інших неприбуткових організацій, цільових кредитів банків, міжнародної технічної допомоги і грантів, інвестиційних коштів, інших джерел не заборонених законодавством.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Бюджетні призначення для реалізації заходів Програми передбачаються щорічно при формуванні районного бюджету, виходячи із можливостей його дохідної частини та інших джерел фінансування не заборонених законодавством.</w:t>
      </w:r>
    </w:p>
    <w:p w:rsidR="005F2592" w:rsidRDefault="005F2592" w:rsidP="00777286">
      <w:pPr>
        <w:pStyle w:val="a6"/>
        <w:ind w:firstLine="709"/>
        <w:jc w:val="both"/>
        <w:rPr>
          <w:sz w:val="28"/>
          <w:szCs w:val="28"/>
          <w:lang w:val="uk-UA"/>
        </w:rPr>
      </w:pPr>
    </w:p>
    <w:p w:rsidR="005F2592" w:rsidRDefault="005F2592" w:rsidP="00725D59">
      <w:pPr>
        <w:pStyle w:val="a6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Очікувана ефективність виконання Програми</w:t>
      </w:r>
    </w:p>
    <w:p w:rsidR="005F2592" w:rsidRPr="00725D59" w:rsidRDefault="005F2592" w:rsidP="00725D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25D59">
        <w:rPr>
          <w:sz w:val="28"/>
          <w:szCs w:val="28"/>
          <w:lang w:val="uk-UA"/>
        </w:rPr>
        <w:t xml:space="preserve">Виконання Програми дасть змогу відновити та розвинути існуючу матеріально-технічну базу туризму, створити нові рекреаційні об’єкти, забезпечити комплексний розвиток туристичних центрів. Реалізація Програми сприятиме розвитку сільського зеленого туризму, залученню інвестицій у туристичну галузь </w:t>
      </w:r>
      <w:proofErr w:type="spellStart"/>
      <w:r w:rsidRPr="00725D59">
        <w:rPr>
          <w:sz w:val="28"/>
          <w:szCs w:val="28"/>
          <w:lang w:val="uk-UA"/>
        </w:rPr>
        <w:t>Косівщини</w:t>
      </w:r>
      <w:proofErr w:type="spellEnd"/>
      <w:r w:rsidRPr="00725D59">
        <w:rPr>
          <w:sz w:val="28"/>
          <w:szCs w:val="28"/>
          <w:lang w:val="uk-UA"/>
        </w:rPr>
        <w:t>, впровадженню нових форм організації туризму, створенню мережі туристично-екскурсійних маршрутів з комплексом обладнаних для відпочинку місць, гірських притулків. Результатом Програми буде зростання іміджу району, як туристичного краю, а також створення нових робочих місць, зростання надходжень до  бюджету району.</w:t>
      </w:r>
    </w:p>
    <w:p w:rsidR="005F2592" w:rsidRDefault="005F2592" w:rsidP="00725D59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Ця Програма передбачає здійснення трьох підпрограм.</w:t>
      </w:r>
    </w:p>
    <w:p w:rsidR="005F2592" w:rsidRPr="00EC0A82" w:rsidRDefault="005F2592" w:rsidP="00EC0A82">
      <w:pPr>
        <w:jc w:val="both"/>
        <w:rPr>
          <w:sz w:val="28"/>
          <w:szCs w:val="28"/>
          <w:lang w:val="uk-UA"/>
        </w:rPr>
        <w:sectPr w:rsidR="005F2592" w:rsidRPr="00EC0A82" w:rsidSect="009F3DB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2592" w:rsidRPr="00EC0A82" w:rsidRDefault="005F2592" w:rsidP="00EC0A82">
      <w:pPr>
        <w:jc w:val="center"/>
        <w:rPr>
          <w:b/>
          <w:bCs/>
          <w:sz w:val="32"/>
          <w:szCs w:val="32"/>
          <w:lang w:val="uk-UA"/>
        </w:rPr>
      </w:pPr>
      <w:r w:rsidRPr="000E5CB0">
        <w:rPr>
          <w:b/>
          <w:bCs/>
          <w:sz w:val="32"/>
          <w:szCs w:val="32"/>
          <w:lang w:val="uk-UA"/>
        </w:rPr>
        <w:lastRenderedPageBreak/>
        <w:t>Перелік</w:t>
      </w:r>
      <w:r w:rsidRPr="00EC0A82">
        <w:rPr>
          <w:b/>
          <w:bCs/>
          <w:sz w:val="32"/>
          <w:szCs w:val="32"/>
          <w:lang w:val="uk-UA"/>
        </w:rPr>
        <w:t xml:space="preserve"> заходів, обсяги та джерела фінансування Програми</w:t>
      </w:r>
    </w:p>
    <w:p w:rsidR="005F2592" w:rsidRPr="000140E0" w:rsidRDefault="005F2592" w:rsidP="0009513E">
      <w:pPr>
        <w:pStyle w:val="a6"/>
        <w:ind w:left="0" w:firstLine="709"/>
        <w:rPr>
          <w:sz w:val="24"/>
          <w:szCs w:val="24"/>
          <w:lang w:val="uk-UA"/>
        </w:rPr>
      </w:pPr>
      <w:r w:rsidRPr="000140E0">
        <w:rPr>
          <w:b/>
          <w:bCs/>
          <w:sz w:val="24"/>
          <w:szCs w:val="24"/>
          <w:lang w:val="uk-UA"/>
        </w:rPr>
        <w:t xml:space="preserve">Замовник: </w:t>
      </w:r>
      <w:r w:rsidRPr="000140E0">
        <w:rPr>
          <w:sz w:val="24"/>
          <w:szCs w:val="24"/>
          <w:lang w:val="uk-UA"/>
        </w:rPr>
        <w:t>управління економічного розвитку, торгівлі і туризму райдержадміністрації</w:t>
      </w:r>
    </w:p>
    <w:p w:rsidR="005F2592" w:rsidRDefault="005F2592" w:rsidP="0009513E">
      <w:pPr>
        <w:pStyle w:val="a6"/>
        <w:ind w:left="0" w:firstLine="709"/>
        <w:rPr>
          <w:sz w:val="24"/>
          <w:szCs w:val="24"/>
          <w:lang w:val="uk-UA"/>
        </w:rPr>
      </w:pPr>
      <w:r w:rsidRPr="000140E0">
        <w:rPr>
          <w:b/>
          <w:bCs/>
          <w:sz w:val="24"/>
          <w:szCs w:val="24"/>
          <w:lang w:val="uk-UA"/>
        </w:rPr>
        <w:t>Назва Програми:</w:t>
      </w:r>
      <w:r w:rsidRPr="000140E0">
        <w:rPr>
          <w:sz w:val="24"/>
          <w:szCs w:val="24"/>
          <w:lang w:val="uk-UA"/>
        </w:rPr>
        <w:t xml:space="preserve"> Програма розвитку туризму в </w:t>
      </w:r>
      <w:proofErr w:type="spellStart"/>
      <w:r w:rsidRPr="000140E0">
        <w:rPr>
          <w:sz w:val="24"/>
          <w:szCs w:val="24"/>
          <w:lang w:val="uk-UA"/>
        </w:rPr>
        <w:t>Косівському</w:t>
      </w:r>
      <w:proofErr w:type="spellEnd"/>
      <w:r w:rsidRPr="000140E0">
        <w:rPr>
          <w:sz w:val="24"/>
          <w:szCs w:val="24"/>
          <w:lang w:val="uk-UA"/>
        </w:rPr>
        <w:t xml:space="preserve"> районі на 2016-2020 роки</w:t>
      </w:r>
    </w:p>
    <w:p w:rsidR="005F2592" w:rsidRPr="000140E0" w:rsidRDefault="005F2592" w:rsidP="0009513E">
      <w:pPr>
        <w:pStyle w:val="a6"/>
        <w:ind w:left="0" w:firstLine="709"/>
        <w:rPr>
          <w:sz w:val="24"/>
          <w:szCs w:val="24"/>
          <w:lang w:val="uk-UA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"/>
        <w:gridCol w:w="2977"/>
        <w:gridCol w:w="1559"/>
        <w:gridCol w:w="284"/>
        <w:gridCol w:w="1134"/>
        <w:gridCol w:w="1276"/>
        <w:gridCol w:w="1417"/>
        <w:gridCol w:w="1418"/>
        <w:gridCol w:w="1417"/>
        <w:gridCol w:w="851"/>
        <w:gridCol w:w="1984"/>
      </w:tblGrid>
      <w:tr w:rsidR="005F2592" w:rsidTr="006C3492">
        <w:trPr>
          <w:trHeight w:val="278"/>
        </w:trPr>
        <w:tc>
          <w:tcPr>
            <w:tcW w:w="5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986B58">
              <w:rPr>
                <w:b/>
                <w:bCs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118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418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6379" w:type="dxa"/>
            <w:gridSpan w:val="5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фінансування, </w:t>
            </w:r>
            <w:proofErr w:type="spellStart"/>
            <w:r w:rsidRPr="00986B58">
              <w:rPr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F2592" w:rsidTr="006C3492">
        <w:trPr>
          <w:trHeight w:val="278"/>
        </w:trPr>
        <w:tc>
          <w:tcPr>
            <w:tcW w:w="53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  <w:gridSpan w:val="3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в т.ч. за джерелами</w:t>
            </w: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F2592" w:rsidTr="006C3492">
        <w:trPr>
          <w:trHeight w:val="277"/>
        </w:trPr>
        <w:tc>
          <w:tcPr>
            <w:tcW w:w="53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986B58">
              <w:rPr>
                <w:b/>
                <w:bCs/>
                <w:sz w:val="24"/>
                <w:szCs w:val="24"/>
                <w:lang w:val="uk-UA"/>
              </w:rPr>
              <w:t>дже-</w:t>
            </w:r>
            <w:proofErr w:type="spellEnd"/>
          </w:p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86B58">
              <w:rPr>
                <w:b/>
                <w:bCs/>
                <w:sz w:val="24"/>
                <w:szCs w:val="24"/>
                <w:lang w:val="uk-UA"/>
              </w:rPr>
              <w:t>рела</w:t>
            </w:r>
            <w:proofErr w:type="spellEnd"/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F2592" w:rsidTr="006C3492">
        <w:tc>
          <w:tcPr>
            <w:tcW w:w="14992" w:type="dxa"/>
            <w:gridSpan w:val="12"/>
          </w:tcPr>
          <w:p w:rsidR="005F2592" w:rsidRPr="00986B58" w:rsidRDefault="005F2592" w:rsidP="00986B58">
            <w:pPr>
              <w:pStyle w:val="a6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Підпрограма 1. Розвиток туристично-рекреаційної інфраструктури</w:t>
            </w:r>
          </w:p>
        </w:tc>
      </w:tr>
      <w:tr w:rsidR="005F2592" w:rsidRPr="00785795" w:rsidTr="006C3492">
        <w:trPr>
          <w:trHeight w:val="30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Виготовлення (оновлення) і встановлення вказівників, інформаційних щитів та знаків до основних туристично-екскурсійних об’єктів, туристичних атракцій, санітарних місць, закладів розміщення і харчування, транспортних вузлів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пішохідного, автотуризму, сприяння ор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986B58">
              <w:rPr>
                <w:sz w:val="24"/>
                <w:szCs w:val="24"/>
                <w:lang w:val="uk-UA"/>
              </w:rPr>
              <w:t>єнтуванню туристів</w:t>
            </w:r>
          </w:p>
        </w:tc>
      </w:tr>
      <w:tr w:rsidR="005F2592" w:rsidRPr="00785795" w:rsidTr="006C3492">
        <w:trPr>
          <w:trHeight w:val="214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45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53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542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31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AA444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57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Визначення та облаштування місць для стоянок туристичного автотранспорту, кемпінгів, санітарних місць, при в’їзді в туристичні центри, біля  основних туристично-екскурсійних об’єктів (з’їзди, вказівники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об’єктів та режиму стоянок, пункти туристичної інформації, санітарно-гігієнічні вузли тощо)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Підвищення рівня обслуговування туристів та рівня якості придорожньої інфраструктури, доступу до туристичної інформації</w:t>
            </w:r>
          </w:p>
        </w:tc>
      </w:tr>
      <w:tr w:rsidR="005F2592" w:rsidRPr="00785795" w:rsidTr="006C3492">
        <w:trPr>
          <w:trHeight w:val="60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5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42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54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785795" w:rsidTr="006C3492">
        <w:trPr>
          <w:trHeight w:val="46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4943D5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7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1.3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Здійснення заходів з впорядкування територій рекреаційного призначення, туристських маршрутів, об’єктів. Проведення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знакування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>, маркування, паспортизації маршрутів і екологічних стежок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Підтримка екологічного балансу природного середовища у місцях відпочинку туристів</w:t>
            </w:r>
          </w:p>
        </w:tc>
      </w:tr>
      <w:tr w:rsidR="005F2592" w:rsidRPr="00A22E07" w:rsidTr="006C3492">
        <w:trPr>
          <w:trHeight w:val="34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04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</w:t>
            </w:r>
            <w:r w:rsidR="000B498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5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5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48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1.4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розвитку організованого туризму та рекреаційної діяльності на територіях природно-заповідного фонду області. Проведення екологічний акцій щодо очищення берегів річок та територій рекреаційного призначення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екологічного туризму</w:t>
            </w:r>
          </w:p>
        </w:tc>
      </w:tr>
      <w:tr w:rsidR="005F2592" w:rsidRPr="00A22E07" w:rsidTr="006C3492">
        <w:trPr>
          <w:trHeight w:val="19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1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44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19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7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1.5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Будівництво та впорядкування туристичних притулків з облаштуванням місць для відпочинку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«Гуцульщина», місцеві ради</w:t>
            </w: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F2592"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F2592"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активного туризму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73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22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8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76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A22E07" w:rsidTr="006C3492">
        <w:trPr>
          <w:trHeight w:val="540"/>
        </w:trPr>
        <w:tc>
          <w:tcPr>
            <w:tcW w:w="675" w:type="dxa"/>
            <w:gridSpan w:val="2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1.6</w:t>
            </w:r>
          </w:p>
        </w:tc>
        <w:tc>
          <w:tcPr>
            <w:tcW w:w="2977" w:type="dxa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Створення та підтримка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екотуристичних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візит-центрів на базі природно-заповідного фонду. Проектування та будівництво кінної рекреаційно-туристичної бази на території НПП «Гуцульщина»</w:t>
            </w:r>
          </w:p>
        </w:tc>
        <w:tc>
          <w:tcPr>
            <w:tcW w:w="1843" w:type="dxa"/>
            <w:gridSpan w:val="2"/>
            <w:vMerge w:val="restart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Інформування туристів про умови перебування на територіях та об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єктах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природно-заповідного фонду</w:t>
            </w:r>
          </w:p>
        </w:tc>
      </w:tr>
      <w:tr w:rsidR="000B498F" w:rsidRPr="00A22E07" w:rsidTr="006C3492">
        <w:trPr>
          <w:trHeight w:val="291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A22E07" w:rsidTr="006C3492">
        <w:trPr>
          <w:trHeight w:val="239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A22E07" w:rsidTr="006C3492">
        <w:trPr>
          <w:trHeight w:val="186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A22E07" w:rsidTr="006C3492">
        <w:trPr>
          <w:trHeight w:val="276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A22E07" w:rsidTr="006C3492">
        <w:trPr>
          <w:trHeight w:val="300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85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1.7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розвитку зимових видів спорту та спортивно-туристичної інфраструктури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спортивно-туристичної інфраструктури</w:t>
            </w:r>
          </w:p>
        </w:tc>
      </w:tr>
      <w:tr w:rsidR="005F2592" w:rsidRPr="00A22E07" w:rsidTr="006C3492">
        <w:trPr>
          <w:trHeight w:val="16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2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16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6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18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1.8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розвитку лікувально-оздоровчого туризму на рекреаційних і курортних територіях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E96E8C">
            <w:pPr>
              <w:rPr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лікувально-оздоровчого туризму</w:t>
            </w:r>
          </w:p>
        </w:tc>
      </w:tr>
      <w:tr w:rsidR="005F2592" w:rsidRPr="00A22E07" w:rsidTr="006C3492">
        <w:trPr>
          <w:trHeight w:val="30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1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2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1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4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1.9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Сприяння розвитку туристичної  інфраструктури з дотриманням вимог та потреб </w:t>
            </w:r>
            <w:r>
              <w:rPr>
                <w:sz w:val="24"/>
                <w:szCs w:val="24"/>
                <w:lang w:val="uk-UA"/>
              </w:rPr>
              <w:t>осіб з обмеже</w:t>
            </w:r>
            <w:r w:rsidRPr="00986B58">
              <w:rPr>
                <w:sz w:val="24"/>
                <w:szCs w:val="24"/>
                <w:lang w:val="uk-UA"/>
              </w:rPr>
              <w:t xml:space="preserve">ними 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можливостями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Покращення доступу до об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єктів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туристичної </w:t>
            </w:r>
            <w:r>
              <w:rPr>
                <w:sz w:val="24"/>
                <w:szCs w:val="24"/>
                <w:lang w:val="uk-UA"/>
              </w:rPr>
              <w:t xml:space="preserve">інфраструктури </w:t>
            </w:r>
            <w:r>
              <w:rPr>
                <w:sz w:val="24"/>
                <w:szCs w:val="24"/>
                <w:lang w:val="uk-UA"/>
              </w:rPr>
              <w:lastRenderedPageBreak/>
              <w:t>для осіб з обмеже</w:t>
            </w:r>
            <w:r w:rsidRPr="00986B58">
              <w:rPr>
                <w:sz w:val="24"/>
                <w:szCs w:val="24"/>
                <w:lang w:val="uk-UA"/>
              </w:rPr>
              <w:t>ними можливостями</w:t>
            </w:r>
          </w:p>
        </w:tc>
      </w:tr>
      <w:tr w:rsidR="005F2592" w:rsidRPr="00A22E07" w:rsidTr="006C3492">
        <w:trPr>
          <w:trHeight w:val="30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12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9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1.10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Підтримка створення наметових містечок та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хостелів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для дітей й молоді на території району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туристично-екскурсійного руху серед дітей та молоді</w:t>
            </w:r>
          </w:p>
        </w:tc>
      </w:tr>
      <w:tr w:rsidR="005F2592" w:rsidRPr="00A22E07" w:rsidTr="006C3492">
        <w:trPr>
          <w:trHeight w:val="33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3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37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22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22E07" w:rsidTr="006C3492">
        <w:trPr>
          <w:trHeight w:val="16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F3310" w:rsidTr="006C3492">
        <w:trPr>
          <w:trHeight w:val="31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1.11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реалізації проектів міжнародної технічної допомоги та програм із залучення коштів іноземних донорських організацій. Підтримка реалізації проектів неприбуткових громадських організацій у сфері туризму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Міжнародне співробітництво в сфері туризму та курортів</w:t>
            </w:r>
          </w:p>
        </w:tc>
      </w:tr>
      <w:tr w:rsidR="005F2592" w:rsidRPr="00AF3310" w:rsidTr="006C3492">
        <w:trPr>
          <w:trHeight w:val="283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F3310" w:rsidTr="006C3492">
        <w:trPr>
          <w:trHeight w:val="232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F3310" w:rsidTr="006C3492">
        <w:trPr>
          <w:trHeight w:val="30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F3310" w:rsidTr="006C3492">
        <w:trPr>
          <w:trHeight w:val="26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F3310" w:rsidTr="006C3492">
        <w:trPr>
          <w:trHeight w:val="40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AF3310" w:rsidTr="006C3492">
        <w:tc>
          <w:tcPr>
            <w:tcW w:w="14992" w:type="dxa"/>
            <w:gridSpan w:val="12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Підпрограма 2. Розвиток і диверсифікація туристичного продукту, підвищення якості послуг</w:t>
            </w:r>
          </w:p>
        </w:tc>
      </w:tr>
      <w:tr w:rsidR="00B46CF8" w:rsidRPr="000E5CB0" w:rsidTr="006C3492">
        <w:trPr>
          <w:trHeight w:val="360"/>
        </w:trPr>
        <w:tc>
          <w:tcPr>
            <w:tcW w:w="675" w:type="dxa"/>
            <w:gridSpan w:val="2"/>
            <w:vMerge w:val="restart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2977" w:type="dxa"/>
            <w:vMerge w:val="restart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Будівництво та підтримка туристично-інформаційного центру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46CF8">
              <w:rPr>
                <w:sz w:val="22"/>
                <w:szCs w:val="22"/>
                <w:lang w:val="uk-UA"/>
              </w:rPr>
              <w:t>(Виготовлення проектно-кошторисної документації на реконструкцію приміщення для створення туристично-інформаційного центру в м. Косів)</w:t>
            </w:r>
          </w:p>
        </w:tc>
        <w:tc>
          <w:tcPr>
            <w:tcW w:w="1843" w:type="dxa"/>
            <w:gridSpan w:val="2"/>
            <w:vMerge w:val="restart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районна рада</w:t>
            </w:r>
          </w:p>
        </w:tc>
        <w:tc>
          <w:tcPr>
            <w:tcW w:w="1134" w:type="dxa"/>
            <w:vMerge w:val="restart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1418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B46CF8" w:rsidRPr="00986B58" w:rsidRDefault="00B46CF8" w:rsidP="009D74A2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851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та промоція туристично-рекреаційного потенціалу  району</w:t>
            </w:r>
          </w:p>
        </w:tc>
      </w:tr>
      <w:tr w:rsidR="00B46CF8" w:rsidTr="006C3492">
        <w:trPr>
          <w:trHeight w:val="210"/>
        </w:trPr>
        <w:tc>
          <w:tcPr>
            <w:tcW w:w="675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B46CF8" w:rsidRPr="00986B58" w:rsidRDefault="00B46CF8" w:rsidP="009D74A2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851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46CF8" w:rsidTr="006C3492">
        <w:trPr>
          <w:trHeight w:val="330"/>
        </w:trPr>
        <w:tc>
          <w:tcPr>
            <w:tcW w:w="675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B46CF8" w:rsidRPr="00986B58" w:rsidRDefault="00B46CF8" w:rsidP="009D74A2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851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46CF8" w:rsidTr="006C3492">
        <w:trPr>
          <w:trHeight w:val="255"/>
        </w:trPr>
        <w:tc>
          <w:tcPr>
            <w:tcW w:w="675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B46CF8" w:rsidRPr="00986B58" w:rsidRDefault="00B46CF8" w:rsidP="009D74A2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46CF8" w:rsidTr="006C3492">
        <w:trPr>
          <w:trHeight w:val="195"/>
        </w:trPr>
        <w:tc>
          <w:tcPr>
            <w:tcW w:w="675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B46CF8" w:rsidRPr="00986B58" w:rsidRDefault="00B46CF8" w:rsidP="009D74A2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46CF8" w:rsidTr="006C3492">
        <w:trPr>
          <w:trHeight w:val="240"/>
        </w:trPr>
        <w:tc>
          <w:tcPr>
            <w:tcW w:w="675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B46CF8" w:rsidRPr="00986B58" w:rsidRDefault="00B46CF8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B46CF8" w:rsidRPr="00986B58" w:rsidRDefault="00B46CF8" w:rsidP="009D74A2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B46CF8" w:rsidRPr="00986B58" w:rsidRDefault="00B46CF8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B46CF8" w:rsidRPr="00986B58" w:rsidRDefault="00B46CF8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785795" w:rsidTr="006C3492">
        <w:trPr>
          <w:trHeight w:val="240"/>
        </w:trPr>
        <w:tc>
          <w:tcPr>
            <w:tcW w:w="675" w:type="dxa"/>
            <w:gridSpan w:val="2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977" w:type="dxa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Спорудження та облаштування оглядових майданчиків, місць панорамного огляду основних туристичних та екскурсійних  об’єктів району з дотриманням вимог безпеки</w:t>
            </w:r>
          </w:p>
        </w:tc>
        <w:tc>
          <w:tcPr>
            <w:tcW w:w="1843" w:type="dxa"/>
            <w:gridSpan w:val="2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Створення безпечних умов перебування відвідувачів</w:t>
            </w:r>
          </w:p>
        </w:tc>
      </w:tr>
      <w:tr w:rsidR="000B498F" w:rsidRPr="00785795" w:rsidTr="006C3492">
        <w:trPr>
          <w:trHeight w:val="255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785795" w:rsidTr="006C3492">
        <w:trPr>
          <w:trHeight w:val="239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785795" w:rsidTr="006C3492">
        <w:trPr>
          <w:trHeight w:val="186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785795" w:rsidTr="006C3492">
        <w:trPr>
          <w:trHeight w:val="276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498F" w:rsidRPr="00785795" w:rsidTr="006C3492">
        <w:trPr>
          <w:trHeight w:val="237"/>
        </w:trPr>
        <w:tc>
          <w:tcPr>
            <w:tcW w:w="675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</w:tcPr>
          <w:p w:rsidR="000B498F" w:rsidRPr="00986B58" w:rsidRDefault="000B498F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0B498F" w:rsidRPr="00986B58" w:rsidRDefault="000B498F" w:rsidP="000B498F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</w:tcPr>
          <w:p w:rsidR="000B498F" w:rsidRPr="00986B58" w:rsidRDefault="000B498F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0B498F" w:rsidRPr="00986B58" w:rsidRDefault="000B498F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7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2.3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Сприяння збереженню і облаштуванню природних та культурно-історичних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986B58">
              <w:rPr>
                <w:sz w:val="24"/>
                <w:szCs w:val="24"/>
              </w:rPr>
              <w:t>’</w:t>
            </w:r>
            <w:r w:rsidRPr="00986B58">
              <w:rPr>
                <w:sz w:val="24"/>
                <w:szCs w:val="24"/>
                <w:lang w:val="uk-UA"/>
              </w:rPr>
              <w:t xml:space="preserve">яток 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Збереження об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єктів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природи та культури, створення умов ля використання їх в туристичних, пізнавальних та наукових  цілях</w:t>
            </w:r>
          </w:p>
        </w:tc>
      </w:tr>
      <w:tr w:rsidR="005F2592" w:rsidRPr="00CF4D52" w:rsidTr="006C3492">
        <w:trPr>
          <w:trHeight w:val="19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8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5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9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46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8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2.4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Створення та інфраструктурне облаштування центрів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етнотуризму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( гуцульське автентичне «поселення»,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хата-гражда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с.Яворів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Косівського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району)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Популяризація етнографічного, природного та історико-культурного різноманіття району</w:t>
            </w:r>
          </w:p>
        </w:tc>
      </w:tr>
      <w:tr w:rsidR="005F2592" w:rsidRPr="00CF4D52" w:rsidTr="006C3492">
        <w:trPr>
          <w:trHeight w:val="24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9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86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4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8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8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2.5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розробці та популяризації туристських маршрутів за видами туризму (фестивальний (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подієвий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велотуризм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етнотуризм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,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культ</w:t>
            </w:r>
            <w:r>
              <w:rPr>
                <w:sz w:val="24"/>
                <w:szCs w:val="24"/>
                <w:lang w:val="uk-UA"/>
              </w:rPr>
              <w:t>урний, кулінарний, релігійний, па</w:t>
            </w:r>
            <w:r w:rsidRPr="00986B58">
              <w:rPr>
                <w:sz w:val="24"/>
                <w:szCs w:val="24"/>
                <w:lang w:val="uk-UA"/>
              </w:rPr>
              <w:t>ломницький, промисловий, військовий тощо)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РДА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Створення нових туристсько-екскурсійних продуктів</w:t>
            </w:r>
          </w:p>
        </w:tc>
      </w:tr>
      <w:tr w:rsidR="005F2592" w:rsidRPr="00CF4D52" w:rsidTr="006C3492">
        <w:trPr>
          <w:trHeight w:val="1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93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46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79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5F2592" w:rsidRPr="00986B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  <w:p w:rsidR="005F2592" w:rsidRPr="00986B58" w:rsidRDefault="005F2592" w:rsidP="001B4915">
            <w:pPr>
              <w:rPr>
                <w:lang w:val="uk-UA"/>
              </w:rPr>
            </w:pPr>
          </w:p>
          <w:p w:rsidR="005F2592" w:rsidRPr="00986B58" w:rsidRDefault="005F2592" w:rsidP="001B4915">
            <w:pPr>
              <w:rPr>
                <w:lang w:val="uk-UA"/>
              </w:rPr>
            </w:pPr>
          </w:p>
          <w:p w:rsidR="005F2592" w:rsidRPr="00986B58" w:rsidRDefault="005F2592" w:rsidP="001B4915">
            <w:pPr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6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2.6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розробці та популяризації туристичний продуктів з використанням нематеріальної культурної спадщини. Створення творчих майстерень декоративно-ужиткового мистецтва різних напрямків для проведення майстер-класів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243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243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Створення нових туристсько-екскурсійних продуктів</w:t>
            </w:r>
          </w:p>
        </w:tc>
      </w:tr>
      <w:tr w:rsidR="005F2592" w:rsidRPr="00CF4D52" w:rsidTr="006C3492">
        <w:trPr>
          <w:trHeight w:val="33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4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42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64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81AF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9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2.7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Підтримка розвитку дитячого та молодіжного туризму (проведення туристично-краєзнавчих, патріотично-виховних, спортивно-туристичних заходів з учнівською і студентською молоддю)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ради, ЗОШ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Залучення молоді до спортивно-оздоровчих , туристсько-краєзнавчих заходів, пропагування здорового способу життя</w:t>
            </w:r>
          </w:p>
        </w:tc>
      </w:tr>
      <w:tr w:rsidR="005F2592" w:rsidRPr="00CF4D52" w:rsidTr="006C3492">
        <w:trPr>
          <w:trHeight w:val="24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5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1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2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23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0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2.8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Організація та проведення курсів, семінарів, тренінгів для представників туристично-рекреаційної сфери ( у т.ч. для господарів приватних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садиб та осіб, які займаються або планують займатись сільським зеленим туризмом)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РДА, районна рада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Підвищення кваліфікації кадрів у сфері туризму, покращення рівня якості послуг</w:t>
            </w:r>
          </w:p>
        </w:tc>
      </w:tr>
      <w:tr w:rsidR="005F2592" w:rsidRPr="00CF4D52" w:rsidTr="006C3492">
        <w:trPr>
          <w:trHeight w:val="2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0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43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48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54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9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2.9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Проведення добровільної категоризації садиб району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туристичні заклади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Забезпечення контролю якості обслуговування у садиб сільського зеленого туризму</w:t>
            </w:r>
          </w:p>
        </w:tc>
      </w:tr>
      <w:tr w:rsidR="005F2592" w:rsidRPr="00CF4D52" w:rsidTr="006C3492">
        <w:trPr>
          <w:trHeight w:val="46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4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9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2.10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Створення умов для забезпечення безпеки туристів і екскурсантів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РДА,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Косівський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ГПРП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Підвищення рівня безпеки туристів, запобігання травматизму </w:t>
            </w:r>
          </w:p>
        </w:tc>
      </w:tr>
      <w:tr w:rsidR="005F2592" w:rsidRPr="00CF4D52" w:rsidTr="006C3492">
        <w:trPr>
          <w:trHeight w:val="24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1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8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2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2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2.11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Будівництво та інфраструктурне облаштування музеїв на території району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пізнавального туризму</w:t>
            </w:r>
          </w:p>
        </w:tc>
      </w:tr>
      <w:tr w:rsidR="005F2592" w:rsidRPr="00CF4D52" w:rsidTr="006C3492">
        <w:trPr>
          <w:trHeight w:val="22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4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9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9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12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8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2.12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Розвиток туристичної інфраструктури вздовж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 xml:space="preserve">основних річок району 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(р. Черемош,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Пістинька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, Рибниця,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Лючка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 xml:space="preserve">У межах бюджетних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 xml:space="preserve">У межах бюджетних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 xml:space="preserve">У межах бюджетних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водного туризму</w:t>
            </w:r>
          </w:p>
        </w:tc>
      </w:tr>
      <w:tr w:rsidR="005F2592" w:rsidRPr="00CF4D52" w:rsidTr="006C3492">
        <w:trPr>
          <w:trHeight w:val="13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4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2.13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Будівництво дерев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</w:rPr>
              <w:t>яного</w:t>
            </w:r>
            <w:proofErr w:type="spellEnd"/>
            <w:r w:rsidRPr="00986B58">
              <w:rPr>
                <w:sz w:val="24"/>
                <w:szCs w:val="24"/>
              </w:rPr>
              <w:t xml:space="preserve"> </w:t>
            </w:r>
            <w:r w:rsidRPr="00986B58">
              <w:rPr>
                <w:sz w:val="24"/>
                <w:szCs w:val="24"/>
                <w:lang w:val="uk-UA"/>
              </w:rPr>
              <w:t>городища (замку) часів середньовіччя в урочищі «Міська гора», 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86B58">
              <w:rPr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історичного туризму</w:t>
            </w: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8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97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c>
          <w:tcPr>
            <w:tcW w:w="14992" w:type="dxa"/>
            <w:gridSpan w:val="12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b/>
                <w:bCs/>
                <w:sz w:val="24"/>
                <w:szCs w:val="24"/>
                <w:lang w:val="uk-UA"/>
              </w:rPr>
              <w:t>Підпрограма 3. Промоція туристичного потенціалу</w:t>
            </w:r>
          </w:p>
        </w:tc>
      </w:tr>
      <w:tr w:rsidR="005F2592" w:rsidRPr="00CF4D52" w:rsidTr="006C3492">
        <w:trPr>
          <w:trHeight w:val="34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Розвиток мережі та сприяння роботі туристично-інформаційних центрів та пунктів, встановлення сенсорних інформаційних кіосків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Забезпечення доступу до інформації, популяризація туристичного потенціалу району</w:t>
            </w:r>
          </w:p>
        </w:tc>
      </w:tr>
      <w:tr w:rsidR="005F2592" w:rsidRPr="00CF4D52" w:rsidTr="006C3492">
        <w:trPr>
          <w:trHeight w:val="22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6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9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8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Організація та участь у нарадах, круглих столах, семінарах, конференціях з питань розвитку туризму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Забезпечення обміну досвідом з питань розвитку туризму</w:t>
            </w: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34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1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10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CF4D52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270"/>
        </w:trPr>
        <w:tc>
          <w:tcPr>
            <w:tcW w:w="675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2977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Проведення заходів присвячених відзначенню в районі Всесвітнього дня туризму та Дня туризму в Україні</w:t>
            </w:r>
          </w:p>
        </w:tc>
        <w:tc>
          <w:tcPr>
            <w:tcW w:w="1843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ради, туристичні заклади</w:t>
            </w:r>
          </w:p>
        </w:tc>
        <w:tc>
          <w:tcPr>
            <w:tcW w:w="113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Популяризація туризму як пріоритетного напряму розвитку економіки та залучення населення до заняття туризмом</w:t>
            </w:r>
          </w:p>
        </w:tc>
      </w:tr>
      <w:tr w:rsidR="00EF188D" w:rsidRPr="00CF4D52" w:rsidTr="006C3492">
        <w:trPr>
          <w:trHeight w:val="28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7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6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253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87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15"/>
        </w:trPr>
        <w:tc>
          <w:tcPr>
            <w:tcW w:w="675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3.4</w:t>
            </w:r>
          </w:p>
        </w:tc>
        <w:tc>
          <w:tcPr>
            <w:tcW w:w="2977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Створення, виготовлення та поширення рекламно-інформаційної продукції та науково-методичної продукції. Виготовлення стендів для рекламно-інформаційної продукції</w:t>
            </w:r>
          </w:p>
        </w:tc>
        <w:tc>
          <w:tcPr>
            <w:tcW w:w="1843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Просування туристичного потенціалу району</w:t>
            </w:r>
          </w:p>
        </w:tc>
      </w:tr>
      <w:tr w:rsidR="00EF188D" w:rsidRPr="00CF4D52" w:rsidTr="006C3492">
        <w:trPr>
          <w:trHeight w:val="33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EF188D" w:rsidRPr="00986B58" w:rsidRDefault="0002327E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9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45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22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16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00"/>
        </w:trPr>
        <w:tc>
          <w:tcPr>
            <w:tcW w:w="675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3.5</w:t>
            </w:r>
          </w:p>
        </w:tc>
        <w:tc>
          <w:tcPr>
            <w:tcW w:w="2977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Організація та проведення в районі туристичних заходів, у т.ч. фестивалів, конференцій, круглих столів, змагань, акцій тощо з метою розвитку внутрішнього туризму</w:t>
            </w:r>
          </w:p>
        </w:tc>
        <w:tc>
          <w:tcPr>
            <w:tcW w:w="1843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986B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986B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Збільшення кількості туристів, популяризація культурних, етнографічних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86B58">
              <w:rPr>
                <w:sz w:val="24"/>
                <w:szCs w:val="24"/>
                <w:lang w:val="uk-UA"/>
              </w:rPr>
              <w:t>природних особливостей району</w:t>
            </w:r>
          </w:p>
        </w:tc>
      </w:tr>
      <w:tr w:rsidR="00EF188D" w:rsidRPr="00CF4D52" w:rsidTr="006C3492">
        <w:trPr>
          <w:trHeight w:val="39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43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3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36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CF4D52" w:rsidTr="006C3492">
        <w:trPr>
          <w:trHeight w:val="60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40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3.6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Організація та проведення ознайомлювальних турів для представників туристичних фірм, засобів масової інформації</w:t>
            </w:r>
            <w:r>
              <w:rPr>
                <w:sz w:val="24"/>
                <w:szCs w:val="24"/>
                <w:lang w:val="uk-UA"/>
              </w:rPr>
              <w:t xml:space="preserve"> з України і з-за кордону, ін</w:t>
            </w:r>
            <w:r w:rsidRPr="00986B58">
              <w:rPr>
                <w:sz w:val="24"/>
                <w:szCs w:val="24"/>
                <w:lang w:val="uk-UA"/>
              </w:rPr>
              <w:t>ших рекламних та інформаційних акції  в межах району з підтримки внутрішнього та в’їзного туризму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ради, туристичні заклади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Популяризація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туристично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-</w:t>
            </w:r>
            <w:r w:rsidRPr="00986B58">
              <w:rPr>
                <w:sz w:val="24"/>
                <w:szCs w:val="24"/>
                <w:lang w:val="uk-UA"/>
              </w:rPr>
              <w:t>привабливих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об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єктів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району</w:t>
            </w:r>
          </w:p>
        </w:tc>
      </w:tr>
      <w:tr w:rsidR="005F2592" w:rsidRPr="000140E0" w:rsidTr="006C3492">
        <w:trPr>
          <w:trHeight w:val="37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276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27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328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70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45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3.7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Представлення району на національних і міжнародних туристичних виставках в Україні та за кордоном, в тому числі представлення інвестиційних пропозицій на цих та інших заходах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ради, туристичні заклади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Реклама туристичного потенціалу району, просування туристичного продукту на внутрішні та міжнародні ринки</w:t>
            </w:r>
          </w:p>
        </w:tc>
      </w:tr>
      <w:tr w:rsidR="005F2592" w:rsidRPr="000140E0" w:rsidTr="006C3492">
        <w:trPr>
          <w:trHeight w:val="29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31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352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22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B13657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140E0" w:rsidTr="006C3492">
        <w:trPr>
          <w:trHeight w:val="24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3.8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Переклад основних туристичних сайтів району (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ВелоКосів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МапаКосів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Гуцулія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та інші) іноземними мовами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B30391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B30391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Реклама туристичного потенціалу, розвиток в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їзного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туризму</w:t>
            </w:r>
          </w:p>
        </w:tc>
      </w:tr>
      <w:tr w:rsidR="00EF188D" w:rsidRPr="000140E0" w:rsidTr="006C3492">
        <w:trPr>
          <w:trHeight w:val="33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140E0" w:rsidTr="006C3492">
        <w:trPr>
          <w:trHeight w:val="27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140E0" w:rsidTr="006C3492">
        <w:trPr>
          <w:trHeight w:val="24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140E0" w:rsidTr="006C3492">
        <w:trPr>
          <w:trHeight w:val="15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140E0" w:rsidTr="006C3492">
        <w:trPr>
          <w:trHeight w:val="157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E5CB0" w:rsidTr="006C3492">
        <w:trPr>
          <w:trHeight w:val="300"/>
        </w:trPr>
        <w:tc>
          <w:tcPr>
            <w:tcW w:w="675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3.9</w:t>
            </w:r>
          </w:p>
        </w:tc>
        <w:tc>
          <w:tcPr>
            <w:tcW w:w="2977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Створення ряду 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відеосюжетів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та медійних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продуктів різними мовами про туристичну привабливість району</w:t>
            </w:r>
          </w:p>
        </w:tc>
        <w:tc>
          <w:tcPr>
            <w:tcW w:w="1843" w:type="dxa"/>
            <w:gridSpan w:val="2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РДА</w:t>
            </w:r>
          </w:p>
        </w:tc>
        <w:tc>
          <w:tcPr>
            <w:tcW w:w="113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lastRenderedPageBreak/>
              <w:t>т. ч.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  <w:r w:rsidRPr="00986B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У межах бюджетних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призначень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  <w:r w:rsidRPr="00986B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 xml:space="preserve">Реклама туристичного </w:t>
            </w:r>
            <w:r w:rsidRPr="00986B58">
              <w:rPr>
                <w:sz w:val="24"/>
                <w:szCs w:val="24"/>
                <w:lang w:val="uk-UA"/>
              </w:rPr>
              <w:lastRenderedPageBreak/>
              <w:t>потенціалу на національних та міжнародних ринках</w:t>
            </w:r>
          </w:p>
        </w:tc>
      </w:tr>
      <w:tr w:rsidR="00EF188D" w:rsidRPr="000E5CB0" w:rsidTr="006C3492">
        <w:trPr>
          <w:trHeight w:val="210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E5CB0" w:rsidTr="006C3492">
        <w:trPr>
          <w:trHeight w:val="34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E5CB0" w:rsidTr="006C3492">
        <w:trPr>
          <w:trHeight w:val="25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E5CB0" w:rsidTr="006C3492">
        <w:trPr>
          <w:trHeight w:val="25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EF188D" w:rsidRPr="000E5CB0" w:rsidTr="006C3492">
        <w:trPr>
          <w:trHeight w:val="225"/>
        </w:trPr>
        <w:tc>
          <w:tcPr>
            <w:tcW w:w="675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EF188D" w:rsidRPr="00986B58" w:rsidRDefault="00EF188D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EF188D" w:rsidRPr="00986B58" w:rsidRDefault="00EF188D" w:rsidP="00B46293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188D" w:rsidRPr="00986B58" w:rsidRDefault="00EF188D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240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3.10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Проведення маркетингових, аналітичних, соціологічних досліджень та опитувань в галузі туризму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Вдосконалення умов для розвитку туризму</w:t>
            </w:r>
          </w:p>
        </w:tc>
      </w:tr>
      <w:tr w:rsidR="005F2592" w:rsidRPr="000E5CB0" w:rsidTr="006C3492">
        <w:trPr>
          <w:trHeight w:val="31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24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2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25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315"/>
        </w:trPr>
        <w:tc>
          <w:tcPr>
            <w:tcW w:w="675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3.11</w:t>
            </w:r>
          </w:p>
        </w:tc>
        <w:tc>
          <w:tcPr>
            <w:tcW w:w="2977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Сприяння проведенню конкурсів, які заохочують місцеве населення до збереження навколишнього природного та культурного середовища, конкурси на найкращі заклади туристичного обслуговування в різних номінаціях</w:t>
            </w:r>
          </w:p>
        </w:tc>
        <w:tc>
          <w:tcPr>
            <w:tcW w:w="1843" w:type="dxa"/>
            <w:gridSpan w:val="2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РДА, місцеві ради, туристичні заклади</w:t>
            </w:r>
          </w:p>
        </w:tc>
        <w:tc>
          <w:tcPr>
            <w:tcW w:w="113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2016-2020 рр. в.</w:t>
            </w:r>
          </w:p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Популяризація туристично-привабливих об</w:t>
            </w:r>
            <w:r w:rsidRPr="00986B58">
              <w:rPr>
                <w:sz w:val="24"/>
                <w:szCs w:val="24"/>
              </w:rPr>
              <w:t>’</w:t>
            </w:r>
            <w:proofErr w:type="spellStart"/>
            <w:r w:rsidRPr="00986B58">
              <w:rPr>
                <w:sz w:val="24"/>
                <w:szCs w:val="24"/>
                <w:lang w:val="uk-UA"/>
              </w:rPr>
              <w:t>єктів</w:t>
            </w:r>
            <w:proofErr w:type="spellEnd"/>
            <w:r w:rsidRPr="00986B58">
              <w:rPr>
                <w:sz w:val="24"/>
                <w:szCs w:val="24"/>
                <w:lang w:val="uk-UA"/>
              </w:rPr>
              <w:t xml:space="preserve"> району, збільшення кількості туристів</w:t>
            </w:r>
          </w:p>
        </w:tc>
      </w:tr>
      <w:tr w:rsidR="005F2592" w:rsidRPr="000E5CB0" w:rsidTr="006C3492">
        <w:trPr>
          <w:trHeight w:val="28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36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345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450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F2592" w:rsidRPr="000E5CB0" w:rsidTr="006C3492">
        <w:trPr>
          <w:trHeight w:val="639"/>
        </w:trPr>
        <w:tc>
          <w:tcPr>
            <w:tcW w:w="675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5F2592" w:rsidRPr="00986B58" w:rsidRDefault="005F2592" w:rsidP="00986B58">
            <w:pPr>
              <w:pStyle w:val="a6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986B58">
              <w:rPr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F2592" w:rsidRPr="00986B58" w:rsidRDefault="005F2592" w:rsidP="00986B58">
            <w:pPr>
              <w:pStyle w:val="a6"/>
              <w:ind w:left="0"/>
              <w:rPr>
                <w:sz w:val="24"/>
                <w:szCs w:val="24"/>
                <w:lang w:val="uk-UA"/>
              </w:rPr>
            </w:pPr>
          </w:p>
        </w:tc>
      </w:tr>
    </w:tbl>
    <w:p w:rsidR="005F2592" w:rsidRDefault="005F2592" w:rsidP="000140E0">
      <w:pPr>
        <w:rPr>
          <w:b/>
          <w:bCs/>
          <w:sz w:val="24"/>
          <w:szCs w:val="24"/>
          <w:lang w:val="uk-UA"/>
        </w:rPr>
      </w:pPr>
    </w:p>
    <w:p w:rsidR="005F2592" w:rsidRPr="000140E0" w:rsidRDefault="005F2592" w:rsidP="000140E0">
      <w:pPr>
        <w:rPr>
          <w:b/>
          <w:bCs/>
          <w:sz w:val="24"/>
          <w:szCs w:val="24"/>
          <w:lang w:val="uk-UA"/>
        </w:rPr>
      </w:pPr>
      <w:r w:rsidRPr="000140E0">
        <w:rPr>
          <w:b/>
          <w:bCs/>
          <w:sz w:val="24"/>
          <w:szCs w:val="24"/>
          <w:lang w:val="uk-UA"/>
        </w:rPr>
        <w:t>Замовник Програми:</w:t>
      </w:r>
    </w:p>
    <w:p w:rsidR="005F2592" w:rsidRDefault="005F2592" w:rsidP="000140E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 w:rsidRPr="000140E0">
        <w:rPr>
          <w:sz w:val="24"/>
          <w:szCs w:val="24"/>
          <w:lang w:val="uk-UA"/>
        </w:rPr>
        <w:t xml:space="preserve"> управління економічного розвитку , </w:t>
      </w:r>
    </w:p>
    <w:p w:rsidR="005F2592" w:rsidRPr="000140E0" w:rsidRDefault="005F2592" w:rsidP="000140E0">
      <w:pPr>
        <w:rPr>
          <w:sz w:val="24"/>
          <w:szCs w:val="24"/>
          <w:lang w:val="uk-UA"/>
        </w:rPr>
      </w:pPr>
      <w:r w:rsidRPr="000140E0">
        <w:rPr>
          <w:sz w:val="24"/>
          <w:szCs w:val="24"/>
          <w:lang w:val="uk-UA"/>
        </w:rPr>
        <w:t xml:space="preserve">торгівлі і туризму райдержадміністрації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0140E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В. </w:t>
      </w:r>
      <w:proofErr w:type="spellStart"/>
      <w:r>
        <w:rPr>
          <w:sz w:val="24"/>
          <w:szCs w:val="24"/>
          <w:lang w:val="uk-UA"/>
        </w:rPr>
        <w:t>Жмендак</w:t>
      </w:r>
      <w:proofErr w:type="spellEnd"/>
    </w:p>
    <w:p w:rsidR="005F2592" w:rsidRPr="000140E0" w:rsidRDefault="005F2592" w:rsidP="000140E0">
      <w:pPr>
        <w:rPr>
          <w:sz w:val="24"/>
          <w:szCs w:val="24"/>
          <w:lang w:val="uk-UA"/>
        </w:rPr>
      </w:pPr>
    </w:p>
    <w:p w:rsidR="005F2592" w:rsidRDefault="005F2592" w:rsidP="000140E0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Керівник Програми</w:t>
      </w:r>
    </w:p>
    <w:p w:rsidR="005F2592" w:rsidRPr="000140E0" w:rsidRDefault="005F2592" w:rsidP="0009513E">
      <w:pPr>
        <w:rPr>
          <w:b/>
          <w:bCs/>
          <w:sz w:val="24"/>
          <w:szCs w:val="24"/>
          <w:lang w:val="uk-UA"/>
        </w:rPr>
      </w:pPr>
      <w:r w:rsidRPr="000140E0">
        <w:rPr>
          <w:sz w:val="24"/>
          <w:szCs w:val="24"/>
          <w:lang w:val="uk-UA"/>
        </w:rPr>
        <w:t>Заступник голови</w:t>
      </w:r>
      <w:r>
        <w:rPr>
          <w:sz w:val="24"/>
          <w:szCs w:val="24"/>
          <w:lang w:val="uk-UA"/>
        </w:rPr>
        <w:t xml:space="preserve"> </w:t>
      </w:r>
      <w:r w:rsidRPr="000140E0">
        <w:rPr>
          <w:sz w:val="24"/>
          <w:szCs w:val="24"/>
          <w:lang w:val="uk-UA"/>
        </w:rPr>
        <w:t xml:space="preserve">райдержадміністрації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Я. </w:t>
      </w:r>
      <w:proofErr w:type="spellStart"/>
      <w:r>
        <w:rPr>
          <w:sz w:val="24"/>
          <w:szCs w:val="24"/>
          <w:lang w:val="uk-UA"/>
        </w:rPr>
        <w:t>Бринський</w:t>
      </w:r>
      <w:proofErr w:type="spellEnd"/>
    </w:p>
    <w:sectPr w:rsidR="005F2592" w:rsidRPr="000140E0" w:rsidSect="000E5CB0">
      <w:pgSz w:w="16838" w:h="11906" w:orient="landscape"/>
      <w:pgMar w:top="1701" w:right="1134" w:bottom="85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BF" w:rsidRDefault="006F3BBF" w:rsidP="00A85A5A">
      <w:r>
        <w:separator/>
      </w:r>
    </w:p>
  </w:endnote>
  <w:endnote w:type="continuationSeparator" w:id="0">
    <w:p w:rsidR="006F3BBF" w:rsidRDefault="006F3BBF" w:rsidP="00A8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BF" w:rsidRDefault="006F3BBF" w:rsidP="00A85A5A">
      <w:r>
        <w:separator/>
      </w:r>
    </w:p>
  </w:footnote>
  <w:footnote w:type="continuationSeparator" w:id="0">
    <w:p w:rsidR="006F3BBF" w:rsidRDefault="006F3BBF" w:rsidP="00A85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93" w:rsidRDefault="00B46293" w:rsidP="00986B58">
    <w:pPr>
      <w:pStyle w:val="a8"/>
      <w:jc w:val="center"/>
    </w:pPr>
  </w:p>
  <w:p w:rsidR="00B46293" w:rsidRDefault="00B46293" w:rsidP="00986B5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E95"/>
    <w:multiLevelType w:val="hybridMultilevel"/>
    <w:tmpl w:val="E52ECD74"/>
    <w:lvl w:ilvl="0" w:tplc="59AA6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C9720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7FC75AE"/>
    <w:multiLevelType w:val="singleLevel"/>
    <w:tmpl w:val="A3C6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>
    <w:nsid w:val="4E236C6C"/>
    <w:multiLevelType w:val="hybridMultilevel"/>
    <w:tmpl w:val="9010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E2AF1"/>
    <w:multiLevelType w:val="hybridMultilevel"/>
    <w:tmpl w:val="DDF82AE2"/>
    <w:lvl w:ilvl="0" w:tplc="EB2A69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C7F"/>
    <w:rsid w:val="00006A89"/>
    <w:rsid w:val="000140E0"/>
    <w:rsid w:val="0002327E"/>
    <w:rsid w:val="00030D51"/>
    <w:rsid w:val="00032782"/>
    <w:rsid w:val="0005106F"/>
    <w:rsid w:val="000525EC"/>
    <w:rsid w:val="000662F6"/>
    <w:rsid w:val="000673EA"/>
    <w:rsid w:val="00075FDB"/>
    <w:rsid w:val="0009513E"/>
    <w:rsid w:val="000B498F"/>
    <w:rsid w:val="000E5CB0"/>
    <w:rsid w:val="000F4A2D"/>
    <w:rsid w:val="00111FD6"/>
    <w:rsid w:val="00114139"/>
    <w:rsid w:val="001858BC"/>
    <w:rsid w:val="001B4915"/>
    <w:rsid w:val="00223BD0"/>
    <w:rsid w:val="00237162"/>
    <w:rsid w:val="00243036"/>
    <w:rsid w:val="00244976"/>
    <w:rsid w:val="00251344"/>
    <w:rsid w:val="00277B8B"/>
    <w:rsid w:val="00281CE7"/>
    <w:rsid w:val="002C447F"/>
    <w:rsid w:val="002D130A"/>
    <w:rsid w:val="002D7FC7"/>
    <w:rsid w:val="002E0F61"/>
    <w:rsid w:val="002E43A3"/>
    <w:rsid w:val="00327049"/>
    <w:rsid w:val="003353D0"/>
    <w:rsid w:val="00342BD2"/>
    <w:rsid w:val="003633E2"/>
    <w:rsid w:val="00381433"/>
    <w:rsid w:val="004012BD"/>
    <w:rsid w:val="00405896"/>
    <w:rsid w:val="0041451F"/>
    <w:rsid w:val="0041765C"/>
    <w:rsid w:val="00424B55"/>
    <w:rsid w:val="0045756C"/>
    <w:rsid w:val="00465104"/>
    <w:rsid w:val="00473871"/>
    <w:rsid w:val="0047563D"/>
    <w:rsid w:val="0048078F"/>
    <w:rsid w:val="00484213"/>
    <w:rsid w:val="004943D5"/>
    <w:rsid w:val="004B15B2"/>
    <w:rsid w:val="004D693E"/>
    <w:rsid w:val="005019B0"/>
    <w:rsid w:val="00537224"/>
    <w:rsid w:val="00542DA8"/>
    <w:rsid w:val="005536A2"/>
    <w:rsid w:val="00555D21"/>
    <w:rsid w:val="00581AF7"/>
    <w:rsid w:val="005947A0"/>
    <w:rsid w:val="005A14DA"/>
    <w:rsid w:val="005D27DA"/>
    <w:rsid w:val="005F2592"/>
    <w:rsid w:val="00621D5C"/>
    <w:rsid w:val="00622491"/>
    <w:rsid w:val="00637F9B"/>
    <w:rsid w:val="0064771B"/>
    <w:rsid w:val="0067603B"/>
    <w:rsid w:val="0067678D"/>
    <w:rsid w:val="006C3492"/>
    <w:rsid w:val="006D3501"/>
    <w:rsid w:val="006D4043"/>
    <w:rsid w:val="006F3BBF"/>
    <w:rsid w:val="007110E0"/>
    <w:rsid w:val="00720EE3"/>
    <w:rsid w:val="00725D59"/>
    <w:rsid w:val="007365DD"/>
    <w:rsid w:val="007510BF"/>
    <w:rsid w:val="00777286"/>
    <w:rsid w:val="00785795"/>
    <w:rsid w:val="00786C6A"/>
    <w:rsid w:val="007C4092"/>
    <w:rsid w:val="007E12FF"/>
    <w:rsid w:val="00863ACA"/>
    <w:rsid w:val="0088119C"/>
    <w:rsid w:val="008B2CFD"/>
    <w:rsid w:val="008B5C04"/>
    <w:rsid w:val="008D4B77"/>
    <w:rsid w:val="008F3CFE"/>
    <w:rsid w:val="009149E1"/>
    <w:rsid w:val="009156AA"/>
    <w:rsid w:val="00933A74"/>
    <w:rsid w:val="009667E5"/>
    <w:rsid w:val="0098386E"/>
    <w:rsid w:val="00985A22"/>
    <w:rsid w:val="00986B58"/>
    <w:rsid w:val="009B3CBD"/>
    <w:rsid w:val="009C2B87"/>
    <w:rsid w:val="009C7B57"/>
    <w:rsid w:val="009D3EFC"/>
    <w:rsid w:val="009D4D5E"/>
    <w:rsid w:val="009D5514"/>
    <w:rsid w:val="009F1506"/>
    <w:rsid w:val="009F3DBC"/>
    <w:rsid w:val="00A22E07"/>
    <w:rsid w:val="00A46B98"/>
    <w:rsid w:val="00A81C22"/>
    <w:rsid w:val="00A85A5A"/>
    <w:rsid w:val="00A86237"/>
    <w:rsid w:val="00A871A4"/>
    <w:rsid w:val="00A97551"/>
    <w:rsid w:val="00AA1F52"/>
    <w:rsid w:val="00AA444D"/>
    <w:rsid w:val="00AA625E"/>
    <w:rsid w:val="00AF3310"/>
    <w:rsid w:val="00B07351"/>
    <w:rsid w:val="00B13657"/>
    <w:rsid w:val="00B17DA2"/>
    <w:rsid w:val="00B26370"/>
    <w:rsid w:val="00B30391"/>
    <w:rsid w:val="00B31039"/>
    <w:rsid w:val="00B33A27"/>
    <w:rsid w:val="00B44339"/>
    <w:rsid w:val="00B46293"/>
    <w:rsid w:val="00B46CF8"/>
    <w:rsid w:val="00B47F22"/>
    <w:rsid w:val="00B87D1A"/>
    <w:rsid w:val="00BC082F"/>
    <w:rsid w:val="00BE040B"/>
    <w:rsid w:val="00C129BE"/>
    <w:rsid w:val="00C33638"/>
    <w:rsid w:val="00C81A93"/>
    <w:rsid w:val="00CB7B22"/>
    <w:rsid w:val="00CC28D9"/>
    <w:rsid w:val="00CC443A"/>
    <w:rsid w:val="00CD4516"/>
    <w:rsid w:val="00CF4D52"/>
    <w:rsid w:val="00D06FE0"/>
    <w:rsid w:val="00D22068"/>
    <w:rsid w:val="00D35231"/>
    <w:rsid w:val="00D57D7A"/>
    <w:rsid w:val="00D62B46"/>
    <w:rsid w:val="00D65445"/>
    <w:rsid w:val="00D9326B"/>
    <w:rsid w:val="00DE0C23"/>
    <w:rsid w:val="00E2586F"/>
    <w:rsid w:val="00E65163"/>
    <w:rsid w:val="00E75182"/>
    <w:rsid w:val="00E83C7F"/>
    <w:rsid w:val="00E96E8C"/>
    <w:rsid w:val="00EC0A82"/>
    <w:rsid w:val="00EC6577"/>
    <w:rsid w:val="00ED3A03"/>
    <w:rsid w:val="00EF188D"/>
    <w:rsid w:val="00F00140"/>
    <w:rsid w:val="00F059C6"/>
    <w:rsid w:val="00F550E4"/>
    <w:rsid w:val="00F81792"/>
    <w:rsid w:val="00F942DB"/>
    <w:rsid w:val="00FD0A9E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BC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D4516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D4516"/>
    <w:pPr>
      <w:keepNext/>
      <w:jc w:val="center"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D4516"/>
    <w:pPr>
      <w:keepNext/>
      <w:jc w:val="center"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D451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D451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CD451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CD4516"/>
    <w:pPr>
      <w:jc w:val="both"/>
    </w:pPr>
    <w:rPr>
      <w:sz w:val="28"/>
      <w:szCs w:val="28"/>
      <w:lang w:val="en-US"/>
    </w:rPr>
  </w:style>
  <w:style w:type="character" w:customStyle="1" w:styleId="a4">
    <w:name w:val="Основной текст Знак"/>
    <w:link w:val="a3"/>
    <w:uiPriority w:val="99"/>
    <w:locked/>
    <w:rsid w:val="00CD4516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Абзац списка1"/>
    <w:basedOn w:val="a"/>
    <w:uiPriority w:val="99"/>
    <w:rsid w:val="004012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5">
    <w:name w:val="Знак Знак Знак Знак"/>
    <w:basedOn w:val="a"/>
    <w:uiPriority w:val="99"/>
    <w:rsid w:val="004012BD"/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99"/>
    <w:qFormat/>
    <w:rsid w:val="004012BD"/>
    <w:pPr>
      <w:ind w:left="720"/>
    </w:pPr>
  </w:style>
  <w:style w:type="table" w:styleId="a7">
    <w:name w:val="Table Grid"/>
    <w:basedOn w:val="a1"/>
    <w:uiPriority w:val="99"/>
    <w:rsid w:val="00281CE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A85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A85A5A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A85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A85A5A"/>
    <w:rPr>
      <w:rFonts w:ascii="Times New Roman" w:hAnsi="Times New Roman" w:cs="Times New Roman"/>
      <w:sz w:val="20"/>
      <w:szCs w:val="20"/>
      <w:lang w:eastAsia="ru-RU"/>
    </w:rPr>
  </w:style>
  <w:style w:type="table" w:styleId="-2">
    <w:name w:val="Light Shading Accent 2"/>
    <w:basedOn w:val="a1"/>
    <w:uiPriority w:val="99"/>
    <w:rsid w:val="00251344"/>
    <w:rPr>
      <w:rFonts w:cs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4294958746</TotalTime>
  <Pages>16</Pages>
  <Words>16929</Words>
  <Characters>9651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ZeroCool</Company>
  <LinksUpToDate>false</LinksUpToDate>
  <CharactersWithSpaces>26527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Mashka</dc:creator>
  <cp:keywords/>
  <dc:description/>
  <cp:lastModifiedBy>Роксолана</cp:lastModifiedBy>
  <cp:revision>109</cp:revision>
  <cp:lastPrinted>2015-11-30T14:47:00Z</cp:lastPrinted>
  <dcterms:created xsi:type="dcterms:W3CDTF">2015-11-12T08:45:00Z</dcterms:created>
  <dcterms:modified xsi:type="dcterms:W3CDTF">2015-12-11T13:26:00Z</dcterms:modified>
</cp:coreProperties>
</file>